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F4B" w:rsidRDefault="00EE6E50">
      <w:pPr>
        <w:spacing w:line="500" w:lineRule="exact"/>
        <w:jc w:val="center"/>
        <w:rPr>
          <w:rFonts w:ascii="標楷體" w:eastAsia="標楷體" w:hAnsi="標楷體"/>
          <w:b/>
          <w:bCs/>
          <w:sz w:val="28"/>
        </w:rPr>
      </w:pPr>
      <w:bookmarkStart w:id="0" w:name="_GoBack"/>
      <w:bookmarkEnd w:id="0"/>
      <w:r>
        <w:rPr>
          <w:rFonts w:ascii="標楷體" w:eastAsia="標楷體" w:hAnsi="標楷體"/>
          <w:b/>
          <w:bCs/>
          <w:sz w:val="28"/>
        </w:rPr>
        <w:t>臺北市高級中等以下學校特殊教育學生情緒及行為問題專業支援教師培育計畫</w:t>
      </w:r>
    </w:p>
    <w:p w:rsidR="00A57F4B" w:rsidRDefault="00EE6E50">
      <w:pPr>
        <w:spacing w:line="500" w:lineRule="exact"/>
        <w:jc w:val="right"/>
        <w:rPr>
          <w:rFonts w:ascii="標楷體" w:eastAsia="標楷體" w:hAnsi="標楷體"/>
          <w:bCs/>
          <w:color w:val="FF0000"/>
          <w:sz w:val="20"/>
          <w:szCs w:val="20"/>
        </w:rPr>
      </w:pPr>
      <w:r>
        <w:rPr>
          <w:rFonts w:ascii="標楷體" w:eastAsia="標楷體" w:hAnsi="標楷體"/>
          <w:bCs/>
          <w:color w:val="FF0000"/>
          <w:sz w:val="20"/>
          <w:szCs w:val="20"/>
        </w:rPr>
        <w:t>111</w:t>
      </w:r>
      <w:r>
        <w:rPr>
          <w:rFonts w:ascii="標楷體" w:eastAsia="標楷體" w:hAnsi="標楷體"/>
          <w:bCs/>
          <w:color w:val="FF0000"/>
          <w:sz w:val="20"/>
          <w:szCs w:val="20"/>
        </w:rPr>
        <w:t>年</w:t>
      </w:r>
      <w:r>
        <w:rPr>
          <w:rFonts w:ascii="標楷體" w:eastAsia="標楷體" w:hAnsi="標楷體"/>
          <w:bCs/>
          <w:color w:val="FF0000"/>
          <w:sz w:val="20"/>
          <w:szCs w:val="20"/>
        </w:rPr>
        <w:t>8</w:t>
      </w:r>
      <w:r>
        <w:rPr>
          <w:rFonts w:ascii="標楷體" w:eastAsia="標楷體" w:hAnsi="標楷體"/>
          <w:bCs/>
          <w:color w:val="FF0000"/>
          <w:sz w:val="20"/>
          <w:szCs w:val="20"/>
        </w:rPr>
        <w:t>月</w:t>
      </w:r>
      <w:r>
        <w:rPr>
          <w:rFonts w:ascii="標楷體" w:eastAsia="標楷體" w:hAnsi="標楷體"/>
          <w:bCs/>
          <w:color w:val="FF0000"/>
          <w:sz w:val="20"/>
          <w:szCs w:val="20"/>
        </w:rPr>
        <w:t>23</w:t>
      </w:r>
      <w:r>
        <w:rPr>
          <w:rFonts w:ascii="標楷體" w:eastAsia="標楷體" w:hAnsi="標楷體"/>
          <w:bCs/>
          <w:color w:val="FF0000"/>
          <w:sz w:val="20"/>
          <w:szCs w:val="20"/>
        </w:rPr>
        <w:t>日北市教特字第</w:t>
      </w:r>
      <w:r>
        <w:rPr>
          <w:rFonts w:ascii="標楷體" w:eastAsia="標楷體" w:hAnsi="標楷體"/>
          <w:bCs/>
          <w:color w:val="FF0000"/>
          <w:sz w:val="20"/>
          <w:szCs w:val="20"/>
        </w:rPr>
        <w:t>11130757261</w:t>
      </w:r>
      <w:r>
        <w:rPr>
          <w:rFonts w:ascii="標楷體" w:eastAsia="標楷體" w:hAnsi="標楷體"/>
          <w:bCs/>
          <w:color w:val="FF0000"/>
          <w:sz w:val="20"/>
          <w:szCs w:val="20"/>
        </w:rPr>
        <w:t>號頒</w:t>
      </w:r>
    </w:p>
    <w:p w:rsidR="00A57F4B" w:rsidRDefault="00EE6E50">
      <w:pPr>
        <w:numPr>
          <w:ilvl w:val="0"/>
          <w:numId w:val="1"/>
        </w:numPr>
        <w:tabs>
          <w:tab w:val="left" w:pos="1418"/>
        </w:tabs>
        <w:spacing w:line="460" w:lineRule="exact"/>
        <w:ind w:left="1134" w:right="-283" w:hanging="566"/>
        <w:rPr>
          <w:rFonts w:ascii="標楷體" w:eastAsia="標楷體" w:hAnsi="標楷體"/>
        </w:rPr>
      </w:pPr>
      <w:r>
        <w:rPr>
          <w:rFonts w:ascii="標楷體" w:eastAsia="標楷體" w:hAnsi="標楷體"/>
        </w:rPr>
        <w:t>依據：臺北市特殊教育學生情緒及行為問題專業支援團隊工作計畫。</w:t>
      </w:r>
    </w:p>
    <w:p w:rsidR="00A57F4B" w:rsidRDefault="00EE6E50">
      <w:pPr>
        <w:numPr>
          <w:ilvl w:val="0"/>
          <w:numId w:val="1"/>
        </w:numPr>
        <w:tabs>
          <w:tab w:val="left" w:pos="1134"/>
        </w:tabs>
        <w:spacing w:line="460" w:lineRule="exact"/>
        <w:ind w:left="1134" w:hanging="566"/>
        <w:rPr>
          <w:rFonts w:ascii="標楷體" w:eastAsia="標楷體" w:hAnsi="標楷體"/>
        </w:rPr>
      </w:pPr>
      <w:r>
        <w:rPr>
          <w:rFonts w:ascii="標楷體" w:eastAsia="標楷體" w:hAnsi="標楷體"/>
        </w:rPr>
        <w:t>目標：培育具有處理特教學生情緒及行為問題專業能力的支援教師，以因應特教學生情緒及行為問題專業支援團隊之工作。</w:t>
      </w:r>
    </w:p>
    <w:p w:rsidR="00A57F4B" w:rsidRDefault="00EE6E50">
      <w:pPr>
        <w:numPr>
          <w:ilvl w:val="0"/>
          <w:numId w:val="1"/>
        </w:numPr>
        <w:tabs>
          <w:tab w:val="left" w:pos="1134"/>
        </w:tabs>
        <w:spacing w:line="460" w:lineRule="exact"/>
        <w:ind w:left="1134" w:hanging="566"/>
        <w:rPr>
          <w:rFonts w:ascii="標楷體" w:eastAsia="標楷體" w:hAnsi="標楷體"/>
        </w:rPr>
      </w:pPr>
      <w:r>
        <w:rPr>
          <w:rFonts w:ascii="標楷體" w:eastAsia="標楷體" w:hAnsi="標楷體"/>
        </w:rPr>
        <w:tab/>
      </w:r>
      <w:r>
        <w:rPr>
          <w:rFonts w:ascii="標楷體" w:eastAsia="標楷體" w:hAnsi="標楷體"/>
        </w:rPr>
        <w:t>辦理單位</w:t>
      </w:r>
    </w:p>
    <w:p w:rsidR="00A57F4B" w:rsidRDefault="00EE6E50">
      <w:pPr>
        <w:numPr>
          <w:ilvl w:val="0"/>
          <w:numId w:val="2"/>
        </w:numPr>
        <w:spacing w:line="460" w:lineRule="exact"/>
        <w:ind w:firstLine="513"/>
      </w:pPr>
      <w:r>
        <w:rPr>
          <w:rFonts w:ascii="標楷體" w:eastAsia="標楷體" w:hAnsi="標楷體"/>
        </w:rPr>
        <w:t>主辦單位：臺北市政府教育局（以下簡稱教育局）。</w:t>
      </w:r>
    </w:p>
    <w:p w:rsidR="00A57F4B" w:rsidRDefault="00EE6E50">
      <w:pPr>
        <w:numPr>
          <w:ilvl w:val="0"/>
          <w:numId w:val="2"/>
        </w:numPr>
        <w:spacing w:line="460" w:lineRule="exact"/>
        <w:ind w:firstLine="513"/>
      </w:pPr>
      <w:r>
        <w:rPr>
          <w:rFonts w:ascii="標楷體" w:eastAsia="標楷體" w:hAnsi="標楷體"/>
        </w:rPr>
        <w:t>承辦單位：臺北市芳和實驗中學東區特殊教育資源中心。</w:t>
      </w:r>
    </w:p>
    <w:p w:rsidR="00A57F4B" w:rsidRDefault="00EE6E50">
      <w:pPr>
        <w:numPr>
          <w:ilvl w:val="0"/>
          <w:numId w:val="2"/>
        </w:numPr>
        <w:spacing w:line="460" w:lineRule="exact"/>
        <w:ind w:firstLine="513"/>
      </w:pPr>
      <w:r>
        <w:rPr>
          <w:rFonts w:ascii="標楷體" w:eastAsia="標楷體" w:hAnsi="標楷體"/>
        </w:rPr>
        <w:t>協辦單位：臺北市各公立高中、國中、國小。</w:t>
      </w:r>
    </w:p>
    <w:p w:rsidR="00A57F4B" w:rsidRDefault="00EE6E50">
      <w:pPr>
        <w:numPr>
          <w:ilvl w:val="0"/>
          <w:numId w:val="1"/>
        </w:numPr>
        <w:spacing w:line="460" w:lineRule="exact"/>
        <w:rPr>
          <w:rFonts w:ascii="標楷體" w:eastAsia="標楷體" w:hAnsi="標楷體"/>
        </w:rPr>
      </w:pPr>
      <w:r>
        <w:rPr>
          <w:rFonts w:ascii="標楷體" w:eastAsia="標楷體" w:hAnsi="標楷體"/>
        </w:rPr>
        <w:t>情緒及行為問題專業支援教師培育委員會（以下簡稱培委會）</w:t>
      </w:r>
    </w:p>
    <w:p w:rsidR="00A57F4B" w:rsidRDefault="00EE6E50">
      <w:pPr>
        <w:numPr>
          <w:ilvl w:val="2"/>
          <w:numId w:val="1"/>
        </w:numPr>
        <w:tabs>
          <w:tab w:val="left" w:pos="1560"/>
        </w:tabs>
        <w:spacing w:line="460" w:lineRule="exact"/>
        <w:ind w:left="1576" w:hanging="510"/>
        <w:rPr>
          <w:rFonts w:ascii="標楷體" w:eastAsia="標楷體" w:hAnsi="標楷體"/>
        </w:rPr>
      </w:pPr>
      <w:r>
        <w:rPr>
          <w:rFonts w:ascii="標楷體" w:eastAsia="標楷體" w:hAnsi="標楷體"/>
        </w:rPr>
        <w:t>由東區特教資源中心主任遴選專業支援教師及外聘委員組成。</w:t>
      </w:r>
    </w:p>
    <w:p w:rsidR="00A57F4B" w:rsidRDefault="00EE6E50">
      <w:pPr>
        <w:numPr>
          <w:ilvl w:val="2"/>
          <w:numId w:val="1"/>
        </w:numPr>
        <w:tabs>
          <w:tab w:val="left" w:pos="1560"/>
        </w:tabs>
        <w:spacing w:line="460" w:lineRule="exact"/>
        <w:ind w:left="1576" w:hanging="510"/>
        <w:rPr>
          <w:rFonts w:ascii="標楷體" w:eastAsia="標楷體" w:hAnsi="標楷體"/>
        </w:rPr>
      </w:pPr>
      <w:r>
        <w:rPr>
          <w:rFonts w:ascii="標楷體" w:eastAsia="標楷體" w:hAnsi="標楷體"/>
        </w:rPr>
        <w:t>情緒及行為問題專業支援教師培育報名及受訓期間，由培委會負責審議與評核相關事宜。</w:t>
      </w:r>
    </w:p>
    <w:p w:rsidR="00A57F4B" w:rsidRDefault="00EE6E50">
      <w:pPr>
        <w:numPr>
          <w:ilvl w:val="0"/>
          <w:numId w:val="1"/>
        </w:numPr>
        <w:tabs>
          <w:tab w:val="left" w:pos="1134"/>
        </w:tabs>
        <w:spacing w:line="460" w:lineRule="exact"/>
        <w:ind w:left="1134" w:hanging="566"/>
        <w:rPr>
          <w:rFonts w:ascii="標楷體" w:eastAsia="標楷體" w:hAnsi="標楷體"/>
        </w:rPr>
      </w:pPr>
      <w:r>
        <w:rPr>
          <w:rFonts w:ascii="標楷體" w:eastAsia="標楷體" w:hAnsi="標楷體"/>
        </w:rPr>
        <w:t>培育對象：臺北市公立高中、國中、國小現任正式特教教師。</w:t>
      </w:r>
    </w:p>
    <w:p w:rsidR="00A57F4B" w:rsidRDefault="00EE6E50">
      <w:pPr>
        <w:numPr>
          <w:ilvl w:val="0"/>
          <w:numId w:val="1"/>
        </w:numPr>
        <w:tabs>
          <w:tab w:val="left" w:pos="1134"/>
        </w:tabs>
        <w:spacing w:line="460" w:lineRule="exact"/>
        <w:ind w:left="1134" w:hanging="566"/>
        <w:rPr>
          <w:rFonts w:ascii="標楷體" w:eastAsia="標楷體" w:hAnsi="標楷體"/>
        </w:rPr>
      </w:pPr>
      <w:r>
        <w:rPr>
          <w:rFonts w:ascii="標楷體" w:eastAsia="標楷體" w:hAnsi="標楷體"/>
        </w:rPr>
        <w:t>報名資格</w:t>
      </w:r>
    </w:p>
    <w:p w:rsidR="00A57F4B" w:rsidRDefault="00EE6E50">
      <w:pPr>
        <w:numPr>
          <w:ilvl w:val="2"/>
          <w:numId w:val="1"/>
        </w:numPr>
        <w:tabs>
          <w:tab w:val="left" w:pos="1560"/>
        </w:tabs>
        <w:spacing w:line="460" w:lineRule="exact"/>
        <w:ind w:left="1576" w:hanging="510"/>
        <w:rPr>
          <w:rFonts w:ascii="標楷體" w:eastAsia="標楷體" w:hAnsi="標楷體"/>
        </w:rPr>
      </w:pPr>
      <w:r>
        <w:rPr>
          <w:rFonts w:ascii="標楷體" w:eastAsia="標楷體" w:hAnsi="標楷體"/>
        </w:rPr>
        <w:t>具備工作熱忱，對於處理特教學生情緒及行為問題有意願、能參與團隊工作之現任合格特教教師。</w:t>
      </w:r>
    </w:p>
    <w:p w:rsidR="00A57F4B" w:rsidRDefault="00EE6E50">
      <w:pPr>
        <w:numPr>
          <w:ilvl w:val="2"/>
          <w:numId w:val="1"/>
        </w:numPr>
        <w:tabs>
          <w:tab w:val="left" w:pos="1560"/>
        </w:tabs>
        <w:spacing w:line="460" w:lineRule="exact"/>
        <w:ind w:left="1576" w:hanging="510"/>
        <w:rPr>
          <w:rFonts w:ascii="標楷體" w:eastAsia="標楷體" w:hAnsi="標楷體"/>
        </w:rPr>
      </w:pPr>
      <w:r>
        <w:rPr>
          <w:rFonts w:ascii="標楷體" w:eastAsia="標楷體" w:hAnsi="標楷體"/>
        </w:rPr>
        <w:t>相關訓練背景與資歷（至少須符合下列「訓練背景」或「相關資歷」條件之一，並須提供相關證明文件）</w:t>
      </w:r>
      <w:r>
        <w:rPr>
          <w:rFonts w:ascii="標楷體" w:eastAsia="標楷體" w:hAnsi="標楷體"/>
        </w:rPr>
        <w:t xml:space="preserve"> </w:t>
      </w:r>
    </w:p>
    <w:p w:rsidR="00A57F4B" w:rsidRDefault="00EE6E50">
      <w:pPr>
        <w:numPr>
          <w:ilvl w:val="0"/>
          <w:numId w:val="3"/>
        </w:numPr>
        <w:spacing w:line="460" w:lineRule="exact"/>
        <w:jc w:val="both"/>
        <w:rPr>
          <w:rFonts w:ascii="標楷體" w:eastAsia="標楷體" w:hAnsi="標楷體"/>
        </w:rPr>
      </w:pPr>
      <w:r>
        <w:rPr>
          <w:rFonts w:ascii="標楷體" w:eastAsia="標楷體" w:hAnsi="標楷體"/>
        </w:rPr>
        <w:t>訓練背景</w:t>
      </w:r>
    </w:p>
    <w:p w:rsidR="00A57F4B" w:rsidRDefault="00EE6E50">
      <w:pPr>
        <w:pStyle w:val="af"/>
        <w:numPr>
          <w:ilvl w:val="0"/>
          <w:numId w:val="4"/>
        </w:numPr>
        <w:spacing w:line="460" w:lineRule="exact"/>
        <w:rPr>
          <w:rFonts w:ascii="標楷體" w:eastAsia="標楷體" w:hAnsi="標楷體"/>
        </w:rPr>
      </w:pPr>
      <w:r>
        <w:rPr>
          <w:rFonts w:ascii="標楷體" w:eastAsia="標楷體" w:hAnsi="標楷體"/>
        </w:rPr>
        <w:t>曾接受本市情緒及行為問題專業支援團隊培育</w:t>
      </w:r>
    </w:p>
    <w:p w:rsidR="00A57F4B" w:rsidRDefault="00EE6E50">
      <w:pPr>
        <w:pStyle w:val="af"/>
        <w:numPr>
          <w:ilvl w:val="0"/>
          <w:numId w:val="4"/>
        </w:numPr>
        <w:spacing w:line="460" w:lineRule="exact"/>
        <w:rPr>
          <w:rFonts w:ascii="標楷體" w:eastAsia="標楷體" w:hAnsi="標楷體"/>
        </w:rPr>
      </w:pPr>
      <w:r>
        <w:rPr>
          <w:rFonts w:ascii="標楷體" w:eastAsia="標楷體" w:hAnsi="標楷體"/>
        </w:rPr>
        <w:t>特教、心理或輔導碩士畢業</w:t>
      </w:r>
    </w:p>
    <w:p w:rsidR="00A57F4B" w:rsidRDefault="00EE6E50">
      <w:pPr>
        <w:pStyle w:val="af"/>
        <w:numPr>
          <w:ilvl w:val="0"/>
          <w:numId w:val="4"/>
        </w:numPr>
        <w:spacing w:line="460" w:lineRule="exact"/>
        <w:rPr>
          <w:rFonts w:ascii="標楷體" w:eastAsia="標楷體" w:hAnsi="標楷體"/>
        </w:rPr>
      </w:pPr>
      <w:r>
        <w:rPr>
          <w:rFonts w:ascii="標楷體" w:eastAsia="標楷體" w:hAnsi="標楷體"/>
        </w:rPr>
        <w:t>於教師證取得加註「情緒行為」或相關次專長</w:t>
      </w:r>
    </w:p>
    <w:p w:rsidR="00A57F4B" w:rsidRDefault="00EE6E50">
      <w:pPr>
        <w:pStyle w:val="af"/>
        <w:numPr>
          <w:ilvl w:val="0"/>
          <w:numId w:val="4"/>
        </w:numPr>
        <w:spacing w:line="460" w:lineRule="exact"/>
        <w:rPr>
          <w:rFonts w:ascii="標楷體" w:eastAsia="標楷體" w:hAnsi="標楷體"/>
        </w:rPr>
      </w:pPr>
      <w:r>
        <w:rPr>
          <w:rFonts w:ascii="標楷體" w:eastAsia="標楷體" w:hAnsi="標楷體"/>
        </w:rPr>
        <w:t>曾接受國教署情支初階種子教師以上培訓合格</w:t>
      </w:r>
    </w:p>
    <w:p w:rsidR="00A57F4B" w:rsidRDefault="00EE6E50">
      <w:pPr>
        <w:pStyle w:val="af"/>
        <w:numPr>
          <w:ilvl w:val="0"/>
          <w:numId w:val="4"/>
        </w:numPr>
        <w:spacing w:line="460" w:lineRule="exact"/>
        <w:rPr>
          <w:rFonts w:ascii="標楷體" w:eastAsia="標楷體" w:hAnsi="標楷體"/>
        </w:rPr>
      </w:pPr>
      <w:r>
        <w:rPr>
          <w:rFonts w:ascii="標楷體" w:eastAsia="標楷體" w:hAnsi="標楷體"/>
        </w:rPr>
        <w:t>曾修習相關學分或研習：</w:t>
      </w:r>
      <w:r>
        <w:rPr>
          <w:rFonts w:ascii="標楷體" w:eastAsia="標楷體" w:hAnsi="標楷體"/>
        </w:rPr>
        <w:br/>
      </w:r>
      <w:r>
        <w:rPr>
          <w:rFonts w:ascii="標楷體" w:eastAsia="標楷體" w:hAnsi="標楷體"/>
        </w:rPr>
        <w:t>如，「正向行為支持」或「應用行為分析」學分或「行為功能介入方案進階研習」</w:t>
      </w:r>
    </w:p>
    <w:p w:rsidR="00A57F4B" w:rsidRDefault="00EE6E50">
      <w:pPr>
        <w:numPr>
          <w:ilvl w:val="0"/>
          <w:numId w:val="3"/>
        </w:numPr>
        <w:spacing w:line="460" w:lineRule="exact"/>
        <w:jc w:val="both"/>
        <w:rPr>
          <w:rFonts w:ascii="標楷體" w:eastAsia="標楷體" w:hAnsi="標楷體"/>
        </w:rPr>
      </w:pPr>
      <w:r>
        <w:rPr>
          <w:rFonts w:ascii="標楷體" w:eastAsia="標楷體" w:hAnsi="標楷體"/>
        </w:rPr>
        <w:t>相關資歷</w:t>
      </w:r>
    </w:p>
    <w:p w:rsidR="00A57F4B" w:rsidRDefault="00EE6E50">
      <w:pPr>
        <w:pStyle w:val="af"/>
        <w:numPr>
          <w:ilvl w:val="0"/>
          <w:numId w:val="5"/>
        </w:numPr>
        <w:spacing w:line="460" w:lineRule="exact"/>
        <w:rPr>
          <w:rFonts w:ascii="標楷體" w:eastAsia="標楷體" w:hAnsi="標楷體"/>
        </w:rPr>
      </w:pPr>
      <w:r>
        <w:rPr>
          <w:rFonts w:ascii="標楷體" w:eastAsia="標楷體" w:hAnsi="標楷體"/>
        </w:rPr>
        <w:t>曾任各縣市專支或情支團隊教師</w:t>
      </w:r>
    </w:p>
    <w:p w:rsidR="00A57F4B" w:rsidRDefault="00EE6E50">
      <w:pPr>
        <w:pStyle w:val="af"/>
        <w:numPr>
          <w:ilvl w:val="0"/>
          <w:numId w:val="5"/>
        </w:numPr>
        <w:spacing w:line="460" w:lineRule="exact"/>
        <w:rPr>
          <w:rFonts w:ascii="標楷體" w:eastAsia="標楷體" w:hAnsi="標楷體"/>
        </w:rPr>
      </w:pPr>
      <w:r>
        <w:rPr>
          <w:rFonts w:ascii="標楷體" w:eastAsia="標楷體" w:hAnsi="標楷體"/>
        </w:rPr>
        <w:t>其他情緒行為輔導資歷：</w:t>
      </w:r>
      <w:r>
        <w:rPr>
          <w:rFonts w:ascii="標楷體" w:eastAsia="標楷體" w:hAnsi="標楷體"/>
        </w:rPr>
        <w:br/>
      </w:r>
      <w:r>
        <w:rPr>
          <w:rFonts w:ascii="標楷體" w:eastAsia="標楷體" w:hAnsi="標楷體"/>
        </w:rPr>
        <w:t>如，進行特教學生情緒行為處遇為主題的行動研究或發表等</w:t>
      </w:r>
    </w:p>
    <w:p w:rsidR="00A57F4B" w:rsidRDefault="00EE6E50">
      <w:pPr>
        <w:pStyle w:val="af"/>
        <w:numPr>
          <w:ilvl w:val="0"/>
          <w:numId w:val="5"/>
        </w:numPr>
        <w:spacing w:line="460" w:lineRule="exact"/>
        <w:rPr>
          <w:rFonts w:ascii="標楷體" w:eastAsia="標楷體" w:hAnsi="標楷體"/>
        </w:rPr>
      </w:pPr>
      <w:r>
        <w:rPr>
          <w:rFonts w:ascii="標楷體" w:eastAsia="標楷體" w:hAnsi="標楷體"/>
        </w:rPr>
        <w:lastRenderedPageBreak/>
        <w:t>督導或專業支援教師推薦</w:t>
      </w:r>
    </w:p>
    <w:p w:rsidR="00A57F4B" w:rsidRDefault="00EE6E50">
      <w:pPr>
        <w:pStyle w:val="af"/>
        <w:numPr>
          <w:ilvl w:val="0"/>
          <w:numId w:val="5"/>
        </w:numPr>
        <w:spacing w:line="460" w:lineRule="exact"/>
        <w:rPr>
          <w:rFonts w:ascii="標楷體" w:eastAsia="標楷體" w:hAnsi="標楷體"/>
        </w:rPr>
      </w:pPr>
      <w:r>
        <w:rPr>
          <w:rFonts w:ascii="標楷體" w:eastAsia="標楷體" w:hAnsi="標楷體"/>
        </w:rPr>
        <w:t>本市心評進階教</w:t>
      </w:r>
      <w:r>
        <w:rPr>
          <w:rFonts w:ascii="標楷體" w:eastAsia="標楷體" w:hAnsi="標楷體"/>
        </w:rPr>
        <w:t>師</w:t>
      </w:r>
    </w:p>
    <w:p w:rsidR="00A57F4B" w:rsidRDefault="00EE6E50">
      <w:pPr>
        <w:numPr>
          <w:ilvl w:val="2"/>
          <w:numId w:val="1"/>
        </w:numPr>
        <w:tabs>
          <w:tab w:val="left" w:pos="1560"/>
        </w:tabs>
        <w:spacing w:line="460" w:lineRule="exact"/>
        <w:ind w:left="1576" w:hanging="510"/>
        <w:rPr>
          <w:rFonts w:ascii="標楷體" w:eastAsia="標楷體" w:hAnsi="標楷體"/>
        </w:rPr>
      </w:pPr>
      <w:r>
        <w:rPr>
          <w:rFonts w:ascii="標楷體" w:eastAsia="標楷體" w:hAnsi="標楷體"/>
        </w:rPr>
        <w:t>具備</w:t>
      </w:r>
      <w:r>
        <w:rPr>
          <w:rFonts w:ascii="標楷體" w:eastAsia="標楷體" w:hAnsi="標楷體"/>
        </w:rPr>
        <w:t>5</w:t>
      </w:r>
      <w:r>
        <w:rPr>
          <w:rFonts w:ascii="標楷體" w:eastAsia="標楷體" w:hAnsi="標楷體"/>
        </w:rPr>
        <w:t>年以上特教實務經驗者優先。（就讀特教研究所期間可併入年資計算，最多折抵</w:t>
      </w:r>
      <w:r>
        <w:rPr>
          <w:rFonts w:ascii="標楷體" w:eastAsia="標楷體" w:hAnsi="標楷體"/>
        </w:rPr>
        <w:t>2</w:t>
      </w:r>
      <w:r>
        <w:rPr>
          <w:rFonts w:ascii="標楷體" w:eastAsia="標楷體" w:hAnsi="標楷體"/>
        </w:rPr>
        <w:t>年）。</w:t>
      </w:r>
    </w:p>
    <w:p w:rsidR="00A57F4B" w:rsidRDefault="00EE6E50">
      <w:pPr>
        <w:numPr>
          <w:ilvl w:val="0"/>
          <w:numId w:val="1"/>
        </w:numPr>
        <w:tabs>
          <w:tab w:val="left" w:pos="1134"/>
        </w:tabs>
        <w:spacing w:line="460" w:lineRule="exact"/>
        <w:ind w:left="1134" w:hanging="566"/>
        <w:rPr>
          <w:rFonts w:ascii="標楷體" w:eastAsia="標楷體" w:hAnsi="標楷體"/>
        </w:rPr>
      </w:pPr>
      <w:r>
        <w:rPr>
          <w:rFonts w:ascii="標楷體" w:eastAsia="標楷體" w:hAnsi="標楷體"/>
        </w:rPr>
        <w:t>報名方式</w:t>
      </w:r>
    </w:p>
    <w:p w:rsidR="00A57F4B" w:rsidRDefault="00EE6E50">
      <w:pPr>
        <w:numPr>
          <w:ilvl w:val="2"/>
          <w:numId w:val="1"/>
        </w:numPr>
        <w:tabs>
          <w:tab w:val="left" w:pos="1560"/>
        </w:tabs>
        <w:spacing w:line="460" w:lineRule="exact"/>
        <w:ind w:left="1576" w:hanging="510"/>
        <w:jc w:val="both"/>
        <w:rPr>
          <w:rFonts w:ascii="標楷體" w:eastAsia="標楷體" w:hAnsi="標楷體"/>
        </w:rPr>
      </w:pPr>
      <w:r>
        <w:rPr>
          <w:rFonts w:ascii="標楷體" w:eastAsia="標楷體" w:hAnsi="標楷體"/>
        </w:rPr>
        <w:t>填具報名表（如附件一）並檢附下列相關資料，以聯絡箱送至臺北市芳和實驗中學東區特教資源中心（聯絡箱號碼：</w:t>
      </w:r>
      <w:r>
        <w:rPr>
          <w:rFonts w:ascii="標楷體" w:eastAsia="標楷體" w:hAnsi="標楷體"/>
        </w:rPr>
        <w:t>173</w:t>
      </w:r>
      <w:r>
        <w:rPr>
          <w:rFonts w:ascii="標楷體" w:eastAsia="標楷體" w:hAnsi="標楷體"/>
        </w:rPr>
        <w:t>）。</w:t>
      </w:r>
    </w:p>
    <w:p w:rsidR="00A57F4B" w:rsidRDefault="00EE6E50">
      <w:pPr>
        <w:numPr>
          <w:ilvl w:val="0"/>
          <w:numId w:val="6"/>
        </w:numPr>
        <w:spacing w:line="460" w:lineRule="exact"/>
        <w:jc w:val="both"/>
        <w:rPr>
          <w:rFonts w:ascii="標楷體" w:eastAsia="標楷體" w:hAnsi="標楷體"/>
        </w:rPr>
      </w:pPr>
      <w:r>
        <w:rPr>
          <w:rFonts w:ascii="標楷體" w:eastAsia="標楷體" w:hAnsi="標楷體"/>
        </w:rPr>
        <w:t>服務年資證明。</w:t>
      </w:r>
    </w:p>
    <w:p w:rsidR="00A57F4B" w:rsidRDefault="00EE6E50">
      <w:pPr>
        <w:numPr>
          <w:ilvl w:val="0"/>
          <w:numId w:val="6"/>
        </w:numPr>
        <w:spacing w:line="460" w:lineRule="exact"/>
        <w:jc w:val="both"/>
        <w:rPr>
          <w:rFonts w:ascii="標楷體" w:eastAsia="標楷體" w:hAnsi="標楷體"/>
        </w:rPr>
      </w:pPr>
      <w:r>
        <w:rPr>
          <w:rFonts w:ascii="標楷體" w:eastAsia="標楷體" w:hAnsi="標楷體"/>
        </w:rPr>
        <w:t>相關訓練背景及資歷證明。</w:t>
      </w:r>
    </w:p>
    <w:p w:rsidR="00A57F4B" w:rsidRDefault="00EE6E50">
      <w:pPr>
        <w:numPr>
          <w:ilvl w:val="0"/>
          <w:numId w:val="6"/>
        </w:numPr>
        <w:spacing w:line="460" w:lineRule="exact"/>
        <w:jc w:val="both"/>
        <w:rPr>
          <w:rFonts w:ascii="標楷體" w:eastAsia="標楷體" w:hAnsi="標楷體"/>
        </w:rPr>
      </w:pPr>
      <w:r>
        <w:rPr>
          <w:rFonts w:ascii="標楷體" w:eastAsia="標楷體" w:hAnsi="標楷體"/>
        </w:rPr>
        <w:t>自傳（</w:t>
      </w:r>
      <w:r>
        <w:rPr>
          <w:rFonts w:ascii="標楷體" w:eastAsia="標楷體" w:hAnsi="標楷體"/>
        </w:rPr>
        <w:t>A4</w:t>
      </w:r>
      <w:r>
        <w:rPr>
          <w:rFonts w:ascii="標楷體" w:eastAsia="標楷體" w:hAnsi="標楷體"/>
        </w:rPr>
        <w:t>兩頁以內，參考附件二）。</w:t>
      </w:r>
    </w:p>
    <w:p w:rsidR="00A57F4B" w:rsidRDefault="00EE6E50">
      <w:pPr>
        <w:numPr>
          <w:ilvl w:val="0"/>
          <w:numId w:val="6"/>
        </w:numPr>
        <w:spacing w:line="460" w:lineRule="exact"/>
        <w:jc w:val="both"/>
        <w:rPr>
          <w:rFonts w:ascii="標楷體" w:eastAsia="標楷體" w:hAnsi="標楷體"/>
        </w:rPr>
      </w:pPr>
      <w:r>
        <w:rPr>
          <w:rFonts w:ascii="標楷體" w:eastAsia="標楷體" w:hAnsi="標楷體"/>
        </w:rPr>
        <w:t>以下資料視實際狀況提供，無則免附：</w:t>
      </w:r>
    </w:p>
    <w:p w:rsidR="00A57F4B" w:rsidRDefault="00EE6E50">
      <w:pPr>
        <w:numPr>
          <w:ilvl w:val="1"/>
          <w:numId w:val="7"/>
        </w:numPr>
        <w:spacing w:line="460" w:lineRule="exact"/>
        <w:jc w:val="both"/>
        <w:rPr>
          <w:rFonts w:ascii="標楷體" w:eastAsia="標楷體" w:hAnsi="標楷體"/>
        </w:rPr>
      </w:pPr>
      <w:r>
        <w:rPr>
          <w:rFonts w:ascii="標楷體" w:eastAsia="標楷體" w:hAnsi="標楷體"/>
        </w:rPr>
        <w:t>相關學分及研習時數證明。</w:t>
      </w:r>
    </w:p>
    <w:p w:rsidR="00A57F4B" w:rsidRDefault="00EE6E50">
      <w:pPr>
        <w:numPr>
          <w:ilvl w:val="1"/>
          <w:numId w:val="7"/>
        </w:numPr>
        <w:spacing w:line="460" w:lineRule="exact"/>
        <w:jc w:val="both"/>
        <w:rPr>
          <w:rFonts w:ascii="標楷體" w:eastAsia="標楷體" w:hAnsi="標楷體"/>
        </w:rPr>
      </w:pPr>
      <w:r>
        <w:rPr>
          <w:rFonts w:ascii="標楷體" w:eastAsia="標楷體" w:hAnsi="標楷體"/>
        </w:rPr>
        <w:t>心評進階教師證明文件。</w:t>
      </w:r>
    </w:p>
    <w:p w:rsidR="00A57F4B" w:rsidRDefault="00EE6E50">
      <w:pPr>
        <w:numPr>
          <w:ilvl w:val="1"/>
          <w:numId w:val="7"/>
        </w:numPr>
        <w:spacing w:line="460" w:lineRule="exact"/>
        <w:jc w:val="both"/>
        <w:rPr>
          <w:rFonts w:ascii="標楷體" w:eastAsia="標楷體" w:hAnsi="標楷體"/>
        </w:rPr>
      </w:pPr>
      <w:r>
        <w:rPr>
          <w:rFonts w:ascii="標楷體" w:eastAsia="標楷體" w:hAnsi="標楷體"/>
        </w:rPr>
        <w:t>其他，如：行為功能介入計畫或行為輔導實例、獲獎行動研究報告、學位論文摘要、已於國內外發表之學術文章或推薦信</w:t>
      </w:r>
      <w:r>
        <w:rPr>
          <w:rFonts w:ascii="標楷體" w:eastAsia="標楷體" w:hAnsi="標楷體"/>
        </w:rPr>
        <w:t>…</w:t>
      </w:r>
      <w:r>
        <w:rPr>
          <w:rFonts w:ascii="標楷體" w:eastAsia="標楷體" w:hAnsi="標楷體"/>
        </w:rPr>
        <w:t>等。</w:t>
      </w:r>
    </w:p>
    <w:p w:rsidR="00A57F4B" w:rsidRDefault="00EE6E50">
      <w:pPr>
        <w:numPr>
          <w:ilvl w:val="2"/>
          <w:numId w:val="1"/>
        </w:numPr>
        <w:tabs>
          <w:tab w:val="left" w:pos="-10326"/>
        </w:tabs>
        <w:spacing w:line="460" w:lineRule="exact"/>
        <w:ind w:hanging="638"/>
        <w:jc w:val="both"/>
        <w:rPr>
          <w:rFonts w:ascii="標楷體" w:eastAsia="標楷體" w:hAnsi="標楷體"/>
        </w:rPr>
      </w:pPr>
      <w:r>
        <w:rPr>
          <w:rFonts w:ascii="標楷體" w:eastAsia="標楷體" w:hAnsi="標楷體"/>
        </w:rPr>
        <w:t>若有任何問題，請逕洽東區特教資源中心研究推廣組組長</w:t>
      </w:r>
      <w:r>
        <w:rPr>
          <w:rFonts w:ascii="標楷體" w:eastAsia="標楷體" w:hAnsi="標楷體"/>
        </w:rPr>
        <w:t xml:space="preserve"> </w:t>
      </w:r>
      <w:r>
        <w:rPr>
          <w:rFonts w:ascii="標楷體" w:eastAsia="標楷體" w:hAnsi="標楷體"/>
        </w:rPr>
        <w:t>彭懷萱老師，聯絡電話：</w:t>
      </w:r>
      <w:r>
        <w:rPr>
          <w:rFonts w:ascii="標楷體" w:eastAsia="標楷體" w:hAnsi="標楷體"/>
        </w:rPr>
        <w:t>02-27320800#702</w:t>
      </w:r>
      <w:r>
        <w:rPr>
          <w:rFonts w:ascii="標楷體" w:eastAsia="標楷體" w:hAnsi="標楷體"/>
        </w:rPr>
        <w:t>。</w:t>
      </w:r>
    </w:p>
    <w:p w:rsidR="00A57F4B" w:rsidRDefault="00EE6E50">
      <w:pPr>
        <w:numPr>
          <w:ilvl w:val="2"/>
          <w:numId w:val="1"/>
        </w:numPr>
        <w:tabs>
          <w:tab w:val="left" w:pos="-10326"/>
        </w:tabs>
        <w:spacing w:line="460" w:lineRule="exact"/>
        <w:ind w:hanging="638"/>
        <w:jc w:val="both"/>
        <w:rPr>
          <w:rFonts w:ascii="標楷體" w:eastAsia="標楷體" w:hAnsi="標楷體"/>
        </w:rPr>
      </w:pPr>
      <w:r>
        <w:rPr>
          <w:rFonts w:ascii="標楷體" w:eastAsia="標楷體" w:hAnsi="標楷體"/>
        </w:rPr>
        <w:t>預計培育人數：視團隊人力需求逐年訂定之。</w:t>
      </w:r>
      <w:r>
        <w:rPr>
          <w:rFonts w:ascii="標楷體" w:eastAsia="標楷體" w:hAnsi="標楷體"/>
        </w:rPr>
        <w:t xml:space="preserve"> </w:t>
      </w:r>
    </w:p>
    <w:p w:rsidR="00A57F4B" w:rsidRDefault="00EE6E50">
      <w:pPr>
        <w:numPr>
          <w:ilvl w:val="0"/>
          <w:numId w:val="1"/>
        </w:numPr>
        <w:tabs>
          <w:tab w:val="left" w:pos="1134"/>
        </w:tabs>
        <w:spacing w:line="460" w:lineRule="exact"/>
        <w:ind w:left="1134" w:hanging="566"/>
        <w:rPr>
          <w:rFonts w:ascii="標楷體" w:eastAsia="標楷體" w:hAnsi="標楷體"/>
        </w:rPr>
      </w:pPr>
      <w:r>
        <w:rPr>
          <w:rFonts w:ascii="標楷體" w:eastAsia="標楷體" w:hAnsi="標楷體"/>
        </w:rPr>
        <w:t>培育資格審查</w:t>
      </w:r>
    </w:p>
    <w:p w:rsidR="00A57F4B" w:rsidRDefault="00EE6E50">
      <w:pPr>
        <w:numPr>
          <w:ilvl w:val="2"/>
          <w:numId w:val="1"/>
        </w:numPr>
        <w:tabs>
          <w:tab w:val="left" w:pos="-10326"/>
        </w:tabs>
        <w:spacing w:line="460" w:lineRule="exact"/>
        <w:ind w:hanging="624"/>
        <w:rPr>
          <w:rFonts w:ascii="標楷體" w:eastAsia="標楷體" w:hAnsi="標楷體"/>
        </w:rPr>
      </w:pPr>
      <w:r>
        <w:rPr>
          <w:rFonts w:ascii="標楷體" w:eastAsia="標楷體" w:hAnsi="標楷體"/>
        </w:rPr>
        <w:t>初審：報名相關書面資料審查。</w:t>
      </w:r>
    </w:p>
    <w:p w:rsidR="00A57F4B" w:rsidRDefault="00EE6E50">
      <w:pPr>
        <w:numPr>
          <w:ilvl w:val="2"/>
          <w:numId w:val="1"/>
        </w:numPr>
        <w:tabs>
          <w:tab w:val="left" w:pos="-10326"/>
        </w:tabs>
        <w:spacing w:line="460" w:lineRule="exact"/>
        <w:ind w:hanging="624"/>
        <w:rPr>
          <w:rFonts w:ascii="標楷體" w:eastAsia="標楷體" w:hAnsi="標楷體"/>
        </w:rPr>
      </w:pPr>
      <w:r>
        <w:rPr>
          <w:rFonts w:ascii="標楷體" w:eastAsia="標楷體" w:hAnsi="標楷體"/>
        </w:rPr>
        <w:t>複審：面試。</w:t>
      </w:r>
    </w:p>
    <w:p w:rsidR="00A57F4B" w:rsidRDefault="00EE6E50">
      <w:pPr>
        <w:numPr>
          <w:ilvl w:val="0"/>
          <w:numId w:val="1"/>
        </w:numPr>
        <w:tabs>
          <w:tab w:val="left" w:pos="1134"/>
        </w:tabs>
        <w:spacing w:line="460" w:lineRule="exact"/>
        <w:ind w:left="1134" w:hanging="566"/>
        <w:rPr>
          <w:rFonts w:ascii="標楷體" w:eastAsia="標楷體" w:hAnsi="標楷體"/>
        </w:rPr>
      </w:pPr>
      <w:r>
        <w:rPr>
          <w:rFonts w:ascii="標楷體" w:eastAsia="標楷體" w:hAnsi="標楷體"/>
        </w:rPr>
        <w:t>培育模式：分為見習及實作兩個階段。</w:t>
      </w:r>
    </w:p>
    <w:p w:rsidR="00A57F4B" w:rsidRDefault="00EE6E50">
      <w:pPr>
        <w:numPr>
          <w:ilvl w:val="2"/>
          <w:numId w:val="1"/>
        </w:numPr>
        <w:tabs>
          <w:tab w:val="left" w:pos="-10326"/>
        </w:tabs>
        <w:spacing w:line="460" w:lineRule="exact"/>
        <w:ind w:hanging="624"/>
        <w:rPr>
          <w:rFonts w:ascii="標楷體" w:eastAsia="標楷體" w:hAnsi="標楷體"/>
        </w:rPr>
      </w:pPr>
      <w:r>
        <w:rPr>
          <w:rFonts w:ascii="標楷體" w:eastAsia="標楷體" w:hAnsi="標楷體"/>
        </w:rPr>
        <w:t>見習階段：期限以一學期為原則，得依培育狀況彈性調整。</w:t>
      </w:r>
    </w:p>
    <w:p w:rsidR="00A57F4B" w:rsidRDefault="00EE6E50">
      <w:pPr>
        <w:numPr>
          <w:ilvl w:val="0"/>
          <w:numId w:val="8"/>
        </w:numPr>
        <w:spacing w:line="460" w:lineRule="exact"/>
        <w:jc w:val="both"/>
        <w:rPr>
          <w:rFonts w:ascii="標楷體" w:eastAsia="標楷體" w:hAnsi="標楷體"/>
        </w:rPr>
      </w:pPr>
      <w:r>
        <w:rPr>
          <w:rFonts w:ascii="標楷體" w:eastAsia="標楷體" w:hAnsi="標楷體"/>
        </w:rPr>
        <w:t>對象：經培育報名資格審查通過者。</w:t>
      </w:r>
    </w:p>
    <w:p w:rsidR="00A57F4B" w:rsidRDefault="00EE6E50">
      <w:pPr>
        <w:numPr>
          <w:ilvl w:val="0"/>
          <w:numId w:val="8"/>
        </w:numPr>
        <w:spacing w:line="460" w:lineRule="exact"/>
        <w:jc w:val="both"/>
        <w:rPr>
          <w:rFonts w:ascii="標楷體" w:eastAsia="標楷體" w:hAnsi="標楷體"/>
        </w:rPr>
      </w:pPr>
      <w:r>
        <w:rPr>
          <w:rFonts w:ascii="標楷體" w:eastAsia="標楷體" w:hAnsi="標楷體"/>
        </w:rPr>
        <w:t>差假：見習階段由受培育教師原服務學校，給予每週兩個半天（合計</w:t>
      </w:r>
      <w:r>
        <w:rPr>
          <w:rFonts w:ascii="標楷體" w:eastAsia="標楷體" w:hAnsi="標楷體"/>
        </w:rPr>
        <w:t>8</w:t>
      </w:r>
      <w:r>
        <w:rPr>
          <w:rFonts w:ascii="標楷體" w:eastAsia="標楷體" w:hAnsi="標楷體"/>
        </w:rPr>
        <w:t>小時）之公假派代時數，參與培育。</w:t>
      </w:r>
    </w:p>
    <w:p w:rsidR="00A57F4B" w:rsidRDefault="00EE6E50">
      <w:pPr>
        <w:numPr>
          <w:ilvl w:val="0"/>
          <w:numId w:val="8"/>
        </w:numPr>
        <w:spacing w:line="460" w:lineRule="exact"/>
        <w:jc w:val="both"/>
        <w:rPr>
          <w:rFonts w:ascii="標楷體" w:eastAsia="標楷體" w:hAnsi="標楷體"/>
        </w:rPr>
      </w:pPr>
      <w:r>
        <w:rPr>
          <w:rFonts w:ascii="標楷體" w:eastAsia="標楷體" w:hAnsi="標楷體"/>
        </w:rPr>
        <w:t>方式</w:t>
      </w:r>
    </w:p>
    <w:p w:rsidR="00A57F4B" w:rsidRDefault="00EE6E50">
      <w:pPr>
        <w:pStyle w:val="af"/>
        <w:numPr>
          <w:ilvl w:val="1"/>
          <w:numId w:val="8"/>
        </w:numPr>
        <w:spacing w:line="460" w:lineRule="exact"/>
        <w:jc w:val="both"/>
        <w:rPr>
          <w:rFonts w:ascii="標楷體" w:eastAsia="標楷體" w:hAnsi="標楷體"/>
        </w:rPr>
      </w:pPr>
      <w:r>
        <w:rPr>
          <w:rFonts w:ascii="標楷體" w:eastAsia="標楷體" w:hAnsi="標楷體"/>
        </w:rPr>
        <w:t>跟隨一位由培委會擇定之專業支援教師參與個案處理工作。</w:t>
      </w:r>
    </w:p>
    <w:p w:rsidR="00A57F4B" w:rsidRDefault="00EE6E50">
      <w:pPr>
        <w:pStyle w:val="af"/>
        <w:numPr>
          <w:ilvl w:val="1"/>
          <w:numId w:val="8"/>
        </w:numPr>
        <w:spacing w:line="460" w:lineRule="exact"/>
        <w:jc w:val="both"/>
        <w:rPr>
          <w:rFonts w:ascii="標楷體" w:eastAsia="標楷體" w:hAnsi="標楷體"/>
        </w:rPr>
      </w:pPr>
      <w:r>
        <w:rPr>
          <w:rFonts w:ascii="標楷體" w:eastAsia="標楷體" w:hAnsi="標楷體"/>
        </w:rPr>
        <w:t>依專業督導指定閱讀正向行為支持及應用行為分析的相關書籍文獻。</w:t>
      </w:r>
    </w:p>
    <w:p w:rsidR="00A57F4B" w:rsidRDefault="00EE6E50">
      <w:pPr>
        <w:numPr>
          <w:ilvl w:val="0"/>
          <w:numId w:val="8"/>
        </w:numPr>
        <w:spacing w:line="460" w:lineRule="exact"/>
        <w:jc w:val="both"/>
        <w:rPr>
          <w:rFonts w:ascii="標楷體" w:eastAsia="標楷體" w:hAnsi="標楷體"/>
        </w:rPr>
      </w:pPr>
      <w:r>
        <w:rPr>
          <w:rFonts w:ascii="標楷體" w:eastAsia="標楷體" w:hAnsi="標楷體"/>
        </w:rPr>
        <w:t>評量</w:t>
      </w:r>
    </w:p>
    <w:p w:rsidR="00A57F4B" w:rsidRDefault="00EE6E50">
      <w:pPr>
        <w:pStyle w:val="af"/>
        <w:numPr>
          <w:ilvl w:val="1"/>
          <w:numId w:val="8"/>
        </w:numPr>
        <w:spacing w:line="460" w:lineRule="exact"/>
        <w:jc w:val="both"/>
        <w:rPr>
          <w:rFonts w:ascii="標楷體" w:eastAsia="標楷體" w:hAnsi="標楷體"/>
        </w:rPr>
      </w:pPr>
      <w:r>
        <w:rPr>
          <w:rFonts w:ascii="標楷體" w:eastAsia="標楷體" w:hAnsi="標楷體"/>
        </w:rPr>
        <w:t>綜合理論基礎紙筆評量、見習觀察、心得省思報告、實作評量等方式進行之。</w:t>
      </w:r>
    </w:p>
    <w:p w:rsidR="00A57F4B" w:rsidRDefault="00EE6E50">
      <w:pPr>
        <w:pStyle w:val="af"/>
        <w:numPr>
          <w:ilvl w:val="1"/>
          <w:numId w:val="8"/>
        </w:numPr>
        <w:spacing w:line="460" w:lineRule="exact"/>
        <w:jc w:val="both"/>
        <w:rPr>
          <w:rFonts w:ascii="標楷體" w:eastAsia="標楷體" w:hAnsi="標楷體"/>
        </w:rPr>
      </w:pPr>
      <w:r>
        <w:rPr>
          <w:rFonts w:ascii="標楷體" w:eastAsia="標楷體" w:hAnsi="標楷體"/>
        </w:rPr>
        <w:t>公假見習期間受培育教師須參與「個案處理」，執行前述任務之時數，應佔總培育時數二分之一以上。（例：培育</w:t>
      </w:r>
      <w:r>
        <w:rPr>
          <w:rFonts w:ascii="標楷體" w:eastAsia="標楷體" w:hAnsi="標楷體"/>
        </w:rPr>
        <w:t>18</w:t>
      </w:r>
      <w:r>
        <w:rPr>
          <w:rFonts w:ascii="標楷體" w:eastAsia="標楷體" w:hAnsi="標楷體"/>
        </w:rPr>
        <w:t>週，總培育時數為</w:t>
      </w:r>
      <w:r>
        <w:rPr>
          <w:rFonts w:ascii="標楷體" w:eastAsia="標楷體" w:hAnsi="標楷體"/>
        </w:rPr>
        <w:t>8</w:t>
      </w:r>
      <w:r>
        <w:rPr>
          <w:rFonts w:ascii="標楷體" w:eastAsia="標楷體" w:hAnsi="標楷體"/>
        </w:rPr>
        <w:t>小時</w:t>
      </w:r>
      <w:r>
        <w:rPr>
          <w:rFonts w:ascii="標楷體" w:eastAsia="標楷體" w:hAnsi="標楷體"/>
        </w:rPr>
        <w:t>*18</w:t>
      </w:r>
      <w:r>
        <w:rPr>
          <w:rFonts w:ascii="標楷體" w:eastAsia="標楷體" w:hAnsi="標楷體"/>
        </w:rPr>
        <w:t>週</w:t>
      </w:r>
      <w:r>
        <w:rPr>
          <w:rFonts w:ascii="標楷體" w:eastAsia="標楷體" w:hAnsi="標楷體"/>
        </w:rPr>
        <w:t>=144</w:t>
      </w:r>
      <w:r>
        <w:rPr>
          <w:rFonts w:ascii="標楷體" w:eastAsia="標楷體" w:hAnsi="標楷體"/>
        </w:rPr>
        <w:t>小時，則參與個案處理、討論及相關小組督導會議，且在指導下參與個案工作，應達</w:t>
      </w:r>
      <w:r>
        <w:rPr>
          <w:rFonts w:ascii="標楷體" w:eastAsia="標楷體" w:hAnsi="標楷體"/>
        </w:rPr>
        <w:t>72</w:t>
      </w:r>
      <w:r>
        <w:rPr>
          <w:rFonts w:ascii="標楷體" w:eastAsia="標楷體" w:hAnsi="標楷體"/>
        </w:rPr>
        <w:t>小時以上）</w:t>
      </w:r>
    </w:p>
    <w:p w:rsidR="00A57F4B" w:rsidRDefault="00EE6E50">
      <w:pPr>
        <w:numPr>
          <w:ilvl w:val="2"/>
          <w:numId w:val="1"/>
        </w:numPr>
        <w:tabs>
          <w:tab w:val="left" w:pos="-10326"/>
        </w:tabs>
        <w:spacing w:line="460" w:lineRule="exact"/>
        <w:ind w:hanging="624"/>
        <w:rPr>
          <w:rFonts w:ascii="標楷體" w:eastAsia="標楷體" w:hAnsi="標楷體"/>
        </w:rPr>
      </w:pPr>
      <w:r>
        <w:rPr>
          <w:rFonts w:ascii="標楷體" w:eastAsia="標楷體" w:hAnsi="標楷體"/>
        </w:rPr>
        <w:t>實作階段：期限為一學期至一學年，得依培育狀況彈性調整。</w:t>
      </w:r>
    </w:p>
    <w:p w:rsidR="00A57F4B" w:rsidRDefault="00EE6E50">
      <w:pPr>
        <w:numPr>
          <w:ilvl w:val="0"/>
          <w:numId w:val="9"/>
        </w:numPr>
        <w:spacing w:line="460" w:lineRule="exact"/>
        <w:jc w:val="both"/>
        <w:rPr>
          <w:rFonts w:ascii="標楷體" w:eastAsia="標楷體" w:hAnsi="標楷體"/>
        </w:rPr>
      </w:pPr>
      <w:r>
        <w:rPr>
          <w:rFonts w:ascii="標楷體" w:eastAsia="標楷體" w:hAnsi="標楷體"/>
        </w:rPr>
        <w:t>對象：通過見習階段評量者。</w:t>
      </w:r>
    </w:p>
    <w:p w:rsidR="00A57F4B" w:rsidRDefault="00EE6E50">
      <w:pPr>
        <w:numPr>
          <w:ilvl w:val="0"/>
          <w:numId w:val="9"/>
        </w:numPr>
        <w:spacing w:line="460" w:lineRule="exact"/>
        <w:jc w:val="both"/>
        <w:rPr>
          <w:rFonts w:ascii="標楷體" w:eastAsia="標楷體" w:hAnsi="標楷體"/>
        </w:rPr>
      </w:pPr>
      <w:r>
        <w:rPr>
          <w:rFonts w:ascii="標楷體" w:eastAsia="標楷體" w:hAnsi="標楷體"/>
        </w:rPr>
        <w:t>差勤：實作階段以全職借調一年方式進行，借調期間相關差勤由東</w:t>
      </w:r>
      <w:r>
        <w:rPr>
          <w:rFonts w:ascii="標楷體" w:eastAsia="標楷體" w:hAnsi="標楷體"/>
        </w:rPr>
        <w:t>區特教資源中心督管。</w:t>
      </w:r>
    </w:p>
    <w:p w:rsidR="00A57F4B" w:rsidRDefault="00EE6E50">
      <w:pPr>
        <w:numPr>
          <w:ilvl w:val="0"/>
          <w:numId w:val="9"/>
        </w:numPr>
        <w:spacing w:line="460" w:lineRule="exact"/>
        <w:jc w:val="both"/>
        <w:rPr>
          <w:rFonts w:ascii="標楷體" w:eastAsia="標楷體" w:hAnsi="標楷體"/>
        </w:rPr>
      </w:pPr>
      <w:r>
        <w:rPr>
          <w:rFonts w:ascii="標楷體" w:eastAsia="標楷體" w:hAnsi="標楷體"/>
        </w:rPr>
        <w:t>方式：</w:t>
      </w:r>
    </w:p>
    <w:p w:rsidR="00A57F4B" w:rsidRDefault="00EE6E50">
      <w:pPr>
        <w:pStyle w:val="af"/>
        <w:numPr>
          <w:ilvl w:val="1"/>
          <w:numId w:val="9"/>
        </w:numPr>
        <w:spacing w:line="460" w:lineRule="exact"/>
        <w:jc w:val="both"/>
        <w:rPr>
          <w:rFonts w:ascii="標楷體" w:eastAsia="標楷體" w:hAnsi="標楷體"/>
        </w:rPr>
      </w:pPr>
      <w:r>
        <w:rPr>
          <w:rFonts w:ascii="標楷體" w:eastAsia="標楷體" w:hAnsi="標楷體"/>
        </w:rPr>
        <w:t>在培委會擇定之專業支援教師指導下，進行至少一名個案實作並完成下列各項工作：</w:t>
      </w:r>
    </w:p>
    <w:p w:rsidR="00A57F4B" w:rsidRDefault="00EE6E50">
      <w:pPr>
        <w:pStyle w:val="af"/>
        <w:numPr>
          <w:ilvl w:val="3"/>
          <w:numId w:val="9"/>
        </w:numPr>
        <w:spacing w:line="460" w:lineRule="exact"/>
        <w:jc w:val="both"/>
        <w:rPr>
          <w:rFonts w:ascii="標楷體" w:eastAsia="標楷體" w:hAnsi="標楷體"/>
        </w:rPr>
      </w:pPr>
      <w:r>
        <w:rPr>
          <w:rFonts w:ascii="標楷體" w:eastAsia="標楷體" w:hAnsi="標楷體"/>
        </w:rPr>
        <w:t>實施行為功能評量</w:t>
      </w:r>
    </w:p>
    <w:p w:rsidR="00A57F4B" w:rsidRDefault="00EE6E50">
      <w:pPr>
        <w:pStyle w:val="af"/>
        <w:numPr>
          <w:ilvl w:val="3"/>
          <w:numId w:val="9"/>
        </w:numPr>
        <w:spacing w:line="460" w:lineRule="exact"/>
        <w:jc w:val="both"/>
        <w:rPr>
          <w:rFonts w:ascii="標楷體" w:eastAsia="標楷體" w:hAnsi="標楷體"/>
        </w:rPr>
      </w:pPr>
      <w:r>
        <w:rPr>
          <w:rFonts w:ascii="標楷體" w:eastAsia="標楷體" w:hAnsi="標楷體"/>
        </w:rPr>
        <w:t>完成相關報告、計畫及記錄</w:t>
      </w:r>
    </w:p>
    <w:p w:rsidR="00A57F4B" w:rsidRDefault="00EE6E50">
      <w:pPr>
        <w:pStyle w:val="af"/>
        <w:numPr>
          <w:ilvl w:val="3"/>
          <w:numId w:val="9"/>
        </w:numPr>
        <w:spacing w:line="460" w:lineRule="exact"/>
        <w:jc w:val="both"/>
        <w:rPr>
          <w:rFonts w:ascii="標楷體" w:eastAsia="標楷體" w:hAnsi="標楷體"/>
        </w:rPr>
      </w:pPr>
      <w:r>
        <w:rPr>
          <w:rFonts w:ascii="標楷體" w:eastAsia="標楷體" w:hAnsi="標楷體"/>
        </w:rPr>
        <w:t>執行行為介入策略</w:t>
      </w:r>
    </w:p>
    <w:p w:rsidR="00A57F4B" w:rsidRDefault="00EE6E50">
      <w:pPr>
        <w:pStyle w:val="af"/>
        <w:numPr>
          <w:ilvl w:val="3"/>
          <w:numId w:val="9"/>
        </w:numPr>
        <w:spacing w:line="460" w:lineRule="exact"/>
        <w:jc w:val="both"/>
        <w:rPr>
          <w:rFonts w:ascii="標楷體" w:eastAsia="標楷體" w:hAnsi="標楷體"/>
        </w:rPr>
      </w:pPr>
      <w:r>
        <w:rPr>
          <w:rFonts w:ascii="標楷體" w:eastAsia="標楷體" w:hAnsi="標楷體"/>
        </w:rPr>
        <w:t>參加個案相關會議</w:t>
      </w:r>
    </w:p>
    <w:p w:rsidR="00A57F4B" w:rsidRDefault="00EE6E50">
      <w:pPr>
        <w:pStyle w:val="af"/>
        <w:numPr>
          <w:ilvl w:val="1"/>
          <w:numId w:val="9"/>
        </w:numPr>
        <w:spacing w:line="460" w:lineRule="exact"/>
        <w:jc w:val="both"/>
        <w:rPr>
          <w:rFonts w:ascii="標楷體" w:eastAsia="標楷體" w:hAnsi="標楷體"/>
        </w:rPr>
      </w:pPr>
      <w:r>
        <w:rPr>
          <w:rFonts w:ascii="標楷體" w:eastAsia="標楷體" w:hAnsi="標楷體"/>
        </w:rPr>
        <w:t>執行專業支援團隊初級、次級預防及相關工作</w:t>
      </w:r>
    </w:p>
    <w:p w:rsidR="00A57F4B" w:rsidRDefault="00EE6E50">
      <w:pPr>
        <w:pStyle w:val="af"/>
        <w:numPr>
          <w:ilvl w:val="1"/>
          <w:numId w:val="9"/>
        </w:numPr>
        <w:spacing w:line="460" w:lineRule="exact"/>
        <w:jc w:val="both"/>
        <w:rPr>
          <w:rFonts w:ascii="標楷體" w:eastAsia="標楷體" w:hAnsi="標楷體"/>
        </w:rPr>
      </w:pPr>
      <w:r>
        <w:rPr>
          <w:rFonts w:ascii="標楷體" w:eastAsia="標楷體" w:hAnsi="標楷體"/>
        </w:rPr>
        <w:t>參與個案督導會議</w:t>
      </w:r>
    </w:p>
    <w:p w:rsidR="00A57F4B" w:rsidRDefault="00EE6E50">
      <w:pPr>
        <w:numPr>
          <w:ilvl w:val="0"/>
          <w:numId w:val="9"/>
        </w:numPr>
        <w:spacing w:line="460" w:lineRule="exact"/>
        <w:jc w:val="both"/>
        <w:rPr>
          <w:rFonts w:ascii="標楷體" w:eastAsia="標楷體" w:hAnsi="標楷體"/>
        </w:rPr>
      </w:pPr>
      <w:r>
        <w:rPr>
          <w:rFonts w:ascii="標楷體" w:eastAsia="標楷體" w:hAnsi="標楷體"/>
        </w:rPr>
        <w:t>評量：綜合實作評量、實作觀察、心得省思報告等方式進行之。</w:t>
      </w:r>
    </w:p>
    <w:p w:rsidR="00A57F4B" w:rsidRDefault="00EE6E50">
      <w:pPr>
        <w:numPr>
          <w:ilvl w:val="0"/>
          <w:numId w:val="1"/>
        </w:numPr>
        <w:spacing w:line="460" w:lineRule="exact"/>
        <w:rPr>
          <w:rFonts w:ascii="標楷體" w:eastAsia="標楷體" w:hAnsi="標楷體"/>
        </w:rPr>
      </w:pPr>
      <w:r>
        <w:rPr>
          <w:rFonts w:ascii="標楷體" w:eastAsia="標楷體" w:hAnsi="標楷體"/>
        </w:rPr>
        <w:t>培訓流程：請見附件三特殊教育學生情緒及行為問題專業支援教師培育流程。</w:t>
      </w:r>
    </w:p>
    <w:p w:rsidR="00A57F4B" w:rsidRDefault="00EE6E50">
      <w:pPr>
        <w:numPr>
          <w:ilvl w:val="0"/>
          <w:numId w:val="1"/>
        </w:numPr>
        <w:tabs>
          <w:tab w:val="left" w:pos="1134"/>
        </w:tabs>
        <w:spacing w:line="460" w:lineRule="exact"/>
        <w:ind w:left="1134" w:hanging="566"/>
        <w:rPr>
          <w:rFonts w:ascii="標楷體" w:eastAsia="標楷體" w:hAnsi="標楷體"/>
        </w:rPr>
      </w:pPr>
      <w:r>
        <w:rPr>
          <w:rFonts w:ascii="標楷體" w:eastAsia="標楷體" w:hAnsi="標楷體"/>
        </w:rPr>
        <w:t>考核：由培委會分別依見習與實作階段之評量結果進行綜合考核。</w:t>
      </w:r>
    </w:p>
    <w:p w:rsidR="00A57F4B" w:rsidRDefault="00EE6E50">
      <w:pPr>
        <w:numPr>
          <w:ilvl w:val="4"/>
          <w:numId w:val="10"/>
        </w:numPr>
        <w:spacing w:line="460" w:lineRule="exact"/>
        <w:ind w:left="1644" w:hanging="510"/>
        <w:rPr>
          <w:rFonts w:ascii="標楷體" w:eastAsia="標楷體" w:hAnsi="標楷體"/>
        </w:rPr>
      </w:pPr>
      <w:r>
        <w:rPr>
          <w:rFonts w:ascii="標楷體" w:eastAsia="標楷體" w:hAnsi="標楷體"/>
        </w:rPr>
        <w:t>見習階段：專業知能、</w:t>
      </w:r>
      <w:r>
        <w:rPr>
          <w:rFonts w:ascii="標楷體" w:eastAsia="標楷體" w:hAnsi="標楷體"/>
        </w:rPr>
        <w:tab/>
      </w:r>
      <w:r>
        <w:rPr>
          <w:rFonts w:ascii="標楷體" w:eastAsia="標楷體" w:hAnsi="標楷體"/>
        </w:rPr>
        <w:t>出席及作業繳交、</w:t>
      </w:r>
      <w:r>
        <w:rPr>
          <w:rFonts w:ascii="標楷體" w:eastAsia="標楷體" w:hAnsi="標楷體"/>
        </w:rPr>
        <w:tab/>
      </w:r>
      <w:r>
        <w:rPr>
          <w:rFonts w:ascii="標楷體" w:eastAsia="標楷體" w:hAnsi="標楷體"/>
        </w:rPr>
        <w:t>遵守團隊守則</w:t>
      </w:r>
      <w:r>
        <w:rPr>
          <w:rFonts w:ascii="標楷體" w:eastAsia="標楷體" w:hAnsi="標楷體"/>
        </w:rPr>
        <w:tab/>
      </w:r>
      <w:r>
        <w:rPr>
          <w:rFonts w:ascii="標楷體" w:eastAsia="標楷體" w:hAnsi="標楷體"/>
        </w:rPr>
        <w:t>、團隊合作精神</w:t>
      </w:r>
      <w:r>
        <w:rPr>
          <w:rFonts w:ascii="標楷體" w:eastAsia="標楷體" w:hAnsi="標楷體"/>
        </w:rPr>
        <w:tab/>
      </w:r>
      <w:r>
        <w:rPr>
          <w:rFonts w:ascii="標楷體" w:eastAsia="標楷體" w:hAnsi="標楷體"/>
        </w:rPr>
        <w:t>、特質與工作之適配性。</w:t>
      </w:r>
    </w:p>
    <w:p w:rsidR="00A57F4B" w:rsidRDefault="00EE6E50">
      <w:pPr>
        <w:numPr>
          <w:ilvl w:val="4"/>
          <w:numId w:val="10"/>
        </w:numPr>
        <w:tabs>
          <w:tab w:val="left" w:pos="1560"/>
        </w:tabs>
        <w:spacing w:line="460" w:lineRule="exact"/>
        <w:ind w:left="1644" w:hanging="510"/>
        <w:rPr>
          <w:rFonts w:ascii="標楷體" w:eastAsia="標楷體" w:hAnsi="標楷體"/>
        </w:rPr>
      </w:pPr>
      <w:r>
        <w:rPr>
          <w:rFonts w:ascii="標楷體" w:eastAsia="標楷體" w:hAnsi="標楷體"/>
        </w:rPr>
        <w:t>實作階段：實際進行個案工作的能力、自我覺察及助人的能力。</w:t>
      </w:r>
    </w:p>
    <w:p w:rsidR="00A57F4B" w:rsidRDefault="00EE6E50">
      <w:pPr>
        <w:numPr>
          <w:ilvl w:val="0"/>
          <w:numId w:val="1"/>
        </w:numPr>
        <w:tabs>
          <w:tab w:val="left" w:pos="1134"/>
        </w:tabs>
        <w:spacing w:line="460" w:lineRule="exact"/>
        <w:ind w:left="1134" w:hanging="566"/>
        <w:rPr>
          <w:rFonts w:ascii="標楷體" w:eastAsia="標楷體" w:hAnsi="標楷體"/>
        </w:rPr>
      </w:pPr>
      <w:r>
        <w:rPr>
          <w:rFonts w:ascii="標楷體" w:eastAsia="標楷體" w:hAnsi="標楷體"/>
        </w:rPr>
        <w:t>遴用及服務</w:t>
      </w:r>
    </w:p>
    <w:p w:rsidR="00A57F4B" w:rsidRDefault="00EE6E50">
      <w:pPr>
        <w:pStyle w:val="af"/>
        <w:numPr>
          <w:ilvl w:val="2"/>
          <w:numId w:val="1"/>
        </w:numPr>
        <w:tabs>
          <w:tab w:val="left" w:pos="-5457"/>
        </w:tabs>
        <w:spacing w:line="460" w:lineRule="exact"/>
        <w:rPr>
          <w:rFonts w:ascii="標楷體" w:eastAsia="標楷體" w:hAnsi="標楷體"/>
        </w:rPr>
      </w:pPr>
      <w:r>
        <w:rPr>
          <w:rFonts w:ascii="標楷體" w:eastAsia="標楷體" w:hAnsi="標楷體"/>
        </w:rPr>
        <w:t>培育期滿經考核通過者，由教育局核發證書。</w:t>
      </w:r>
    </w:p>
    <w:p w:rsidR="00A57F4B" w:rsidRDefault="00EE6E50">
      <w:pPr>
        <w:pStyle w:val="af"/>
        <w:numPr>
          <w:ilvl w:val="2"/>
          <w:numId w:val="1"/>
        </w:numPr>
        <w:tabs>
          <w:tab w:val="left" w:pos="-5457"/>
        </w:tabs>
        <w:spacing w:line="460" w:lineRule="exact"/>
        <w:rPr>
          <w:rFonts w:ascii="標楷體" w:eastAsia="標楷體" w:hAnsi="標楷體"/>
        </w:rPr>
      </w:pPr>
      <w:r>
        <w:rPr>
          <w:rFonts w:ascii="標楷體" w:eastAsia="標楷體" w:hAnsi="標楷體"/>
        </w:rPr>
        <w:t>由教育局依相關行政程序遴選培育合格之教師，擔任本市情緒及行為問題專業支援教師。</w:t>
      </w:r>
    </w:p>
    <w:p w:rsidR="00A57F4B" w:rsidRDefault="00EE6E50">
      <w:pPr>
        <w:pStyle w:val="af"/>
        <w:numPr>
          <w:ilvl w:val="2"/>
          <w:numId w:val="1"/>
        </w:numPr>
        <w:tabs>
          <w:tab w:val="left" w:pos="-5457"/>
        </w:tabs>
        <w:spacing w:line="460" w:lineRule="exact"/>
        <w:rPr>
          <w:rFonts w:ascii="標楷體" w:eastAsia="標楷體" w:hAnsi="標楷體"/>
        </w:rPr>
      </w:pPr>
      <w:r>
        <w:rPr>
          <w:rFonts w:ascii="標楷體" w:eastAsia="標楷體" w:hAnsi="標楷體"/>
        </w:rPr>
        <w:t>培育考核通過且經遴選受聘為情緒及行為問題專業支援教師者，需參與本市特教學生情緒及行為問題專業支援團隊工作至少達到</w:t>
      </w:r>
      <w:r>
        <w:rPr>
          <w:rFonts w:ascii="標楷體" w:eastAsia="標楷體" w:hAnsi="標楷體"/>
        </w:rPr>
        <w:t>2</w:t>
      </w:r>
      <w:r>
        <w:rPr>
          <w:rFonts w:ascii="標楷體" w:eastAsia="標楷體" w:hAnsi="標楷體"/>
        </w:rPr>
        <w:t>年（不含因故留職停薪期間）。</w:t>
      </w:r>
    </w:p>
    <w:p w:rsidR="00A57F4B" w:rsidRDefault="00EE6E50">
      <w:pPr>
        <w:numPr>
          <w:ilvl w:val="0"/>
          <w:numId w:val="1"/>
        </w:numPr>
        <w:tabs>
          <w:tab w:val="left" w:pos="1134"/>
        </w:tabs>
        <w:spacing w:line="460" w:lineRule="exact"/>
        <w:ind w:left="1134" w:hanging="566"/>
        <w:rPr>
          <w:rFonts w:ascii="標楷體" w:eastAsia="標楷體" w:hAnsi="標楷體"/>
        </w:rPr>
      </w:pPr>
      <w:r>
        <w:rPr>
          <w:rFonts w:ascii="標楷體" w:eastAsia="標楷體" w:hAnsi="標楷體"/>
        </w:rPr>
        <w:t>附則</w:t>
      </w:r>
    </w:p>
    <w:p w:rsidR="00A57F4B" w:rsidRDefault="00EE6E50">
      <w:pPr>
        <w:numPr>
          <w:ilvl w:val="1"/>
          <w:numId w:val="11"/>
        </w:numPr>
        <w:tabs>
          <w:tab w:val="left" w:pos="1680"/>
          <w:tab w:val="left" w:pos="3131"/>
        </w:tabs>
        <w:spacing w:line="460" w:lineRule="exact"/>
        <w:ind w:left="1666" w:hanging="532"/>
        <w:rPr>
          <w:rFonts w:ascii="標楷體" w:eastAsia="標楷體" w:hAnsi="標楷體"/>
        </w:rPr>
      </w:pPr>
      <w:r>
        <w:rPr>
          <w:rFonts w:ascii="標楷體" w:eastAsia="標楷體" w:hAnsi="標楷體"/>
        </w:rPr>
        <w:t>擔任專業支援教師服務優良者由本局從優敘獎，滿</w:t>
      </w:r>
      <w:r>
        <w:rPr>
          <w:rFonts w:ascii="標楷體" w:eastAsia="標楷體" w:hAnsi="標楷體"/>
        </w:rPr>
        <w:t>2</w:t>
      </w:r>
      <w:r>
        <w:rPr>
          <w:rFonts w:ascii="標楷體" w:eastAsia="標楷體" w:hAnsi="標楷體"/>
        </w:rPr>
        <w:t>年以上者得發給服務證明。</w:t>
      </w:r>
    </w:p>
    <w:p w:rsidR="00A57F4B" w:rsidRDefault="00EE6E50">
      <w:pPr>
        <w:numPr>
          <w:ilvl w:val="1"/>
          <w:numId w:val="11"/>
        </w:numPr>
        <w:tabs>
          <w:tab w:val="left" w:pos="1696"/>
          <w:tab w:val="left" w:pos="3131"/>
        </w:tabs>
        <w:spacing w:line="460" w:lineRule="exact"/>
        <w:ind w:left="1682" w:hanging="532"/>
        <w:rPr>
          <w:rFonts w:ascii="標楷體" w:eastAsia="標楷體" w:hAnsi="標楷體"/>
        </w:rPr>
      </w:pPr>
      <w:r>
        <w:rPr>
          <w:rFonts w:ascii="標楷體" w:eastAsia="標楷體" w:hAnsi="標楷體"/>
        </w:rPr>
        <w:t>培育完成且受聘借調為專業支援教師後，將從優計算原學校之相應人力支援點數。</w:t>
      </w:r>
    </w:p>
    <w:p w:rsidR="00A57F4B" w:rsidRDefault="00EE6E50">
      <w:pPr>
        <w:numPr>
          <w:ilvl w:val="1"/>
          <w:numId w:val="11"/>
        </w:numPr>
        <w:tabs>
          <w:tab w:val="left" w:pos="1696"/>
          <w:tab w:val="left" w:pos="3131"/>
        </w:tabs>
        <w:spacing w:line="460" w:lineRule="exact"/>
        <w:ind w:left="1682" w:hanging="532"/>
        <w:rPr>
          <w:rFonts w:ascii="標楷體" w:eastAsia="標楷體" w:hAnsi="標楷體"/>
        </w:rPr>
      </w:pPr>
      <w:r>
        <w:rPr>
          <w:rFonts w:ascii="標楷體" w:eastAsia="標楷體" w:hAnsi="標楷體"/>
        </w:rPr>
        <w:t>下列狀況適用本計畫進行回訓，具體方式及期程由專業督導評估後安排：</w:t>
      </w:r>
    </w:p>
    <w:p w:rsidR="00A57F4B" w:rsidRDefault="00EE6E50">
      <w:pPr>
        <w:numPr>
          <w:ilvl w:val="0"/>
          <w:numId w:val="12"/>
        </w:numPr>
        <w:spacing w:line="460" w:lineRule="exact"/>
        <w:jc w:val="both"/>
        <w:rPr>
          <w:rFonts w:ascii="標楷體" w:eastAsia="標楷體" w:hAnsi="標楷體"/>
        </w:rPr>
      </w:pPr>
      <w:r>
        <w:rPr>
          <w:rFonts w:ascii="標楷體" w:eastAsia="標楷體" w:hAnsi="標楷體"/>
        </w:rPr>
        <w:t>培育合格後，在一年內未能立即受聘為專業支援教師者。</w:t>
      </w:r>
    </w:p>
    <w:p w:rsidR="00A57F4B" w:rsidRDefault="00EE6E50">
      <w:pPr>
        <w:numPr>
          <w:ilvl w:val="0"/>
          <w:numId w:val="12"/>
        </w:numPr>
        <w:spacing w:line="460" w:lineRule="exact"/>
        <w:jc w:val="both"/>
        <w:rPr>
          <w:rFonts w:ascii="標楷體" w:eastAsia="標楷體" w:hAnsi="標楷體"/>
        </w:rPr>
      </w:pPr>
      <w:r>
        <w:rPr>
          <w:rFonts w:ascii="標楷體" w:eastAsia="標楷體" w:hAnsi="標楷體"/>
        </w:rPr>
        <w:t>曾擔任專業支援教師，但中斷</w:t>
      </w:r>
      <w:r>
        <w:rPr>
          <w:rFonts w:ascii="標楷體" w:eastAsia="標楷體" w:hAnsi="標楷體"/>
        </w:rPr>
        <w:t>2</w:t>
      </w:r>
      <w:r>
        <w:rPr>
          <w:rFonts w:ascii="標楷體" w:eastAsia="標楷體" w:hAnsi="標楷體"/>
        </w:rPr>
        <w:t>年以上者。</w:t>
      </w:r>
    </w:p>
    <w:p w:rsidR="00A57F4B" w:rsidRDefault="00EE6E50">
      <w:pPr>
        <w:numPr>
          <w:ilvl w:val="0"/>
          <w:numId w:val="1"/>
        </w:numPr>
        <w:tabs>
          <w:tab w:val="left" w:pos="1134"/>
        </w:tabs>
        <w:spacing w:line="460" w:lineRule="exact"/>
        <w:ind w:left="1134" w:hanging="566"/>
        <w:rPr>
          <w:rFonts w:ascii="標楷體" w:eastAsia="標楷體" w:hAnsi="標楷體"/>
        </w:rPr>
      </w:pPr>
      <w:r>
        <w:rPr>
          <w:rFonts w:ascii="標楷體" w:eastAsia="標楷體" w:hAnsi="標楷體"/>
        </w:rPr>
        <w:t>經費：由教育局及臺北市芳和實驗中學東區特教資源中心相關經費支應。</w:t>
      </w:r>
    </w:p>
    <w:p w:rsidR="00A57F4B" w:rsidRDefault="00EE6E50">
      <w:pPr>
        <w:numPr>
          <w:ilvl w:val="0"/>
          <w:numId w:val="1"/>
        </w:numPr>
        <w:tabs>
          <w:tab w:val="left" w:pos="1134"/>
        </w:tabs>
        <w:spacing w:line="460" w:lineRule="exact"/>
        <w:ind w:left="1134" w:hanging="566"/>
        <w:rPr>
          <w:rFonts w:ascii="標楷體" w:eastAsia="標楷體" w:hAnsi="標楷體"/>
        </w:rPr>
      </w:pPr>
      <w:r>
        <w:rPr>
          <w:rFonts w:ascii="標楷體" w:eastAsia="標楷體" w:hAnsi="標楷體"/>
        </w:rPr>
        <w:t>本計畫經教育局核定後實施，修正時亦同。</w:t>
      </w:r>
    </w:p>
    <w:p w:rsidR="00A57F4B" w:rsidRDefault="00A57F4B">
      <w:pPr>
        <w:spacing w:line="320" w:lineRule="exact"/>
        <w:rPr>
          <w:rFonts w:ascii="標楷體" w:eastAsia="標楷體" w:hAnsi="標楷體"/>
          <w:sz w:val="18"/>
        </w:rPr>
      </w:pPr>
    </w:p>
    <w:p w:rsidR="00A57F4B" w:rsidRDefault="00A57F4B">
      <w:pPr>
        <w:spacing w:line="320" w:lineRule="exact"/>
        <w:rPr>
          <w:rFonts w:ascii="標楷體" w:eastAsia="標楷體" w:hAnsi="標楷體"/>
          <w:sz w:val="18"/>
        </w:rPr>
      </w:pPr>
    </w:p>
    <w:p w:rsidR="00A57F4B" w:rsidRDefault="00A57F4B">
      <w:pPr>
        <w:spacing w:line="320" w:lineRule="exact"/>
        <w:rPr>
          <w:rFonts w:ascii="標楷體" w:eastAsia="標楷體" w:hAnsi="標楷體"/>
          <w:sz w:val="18"/>
        </w:rPr>
      </w:pPr>
    </w:p>
    <w:p w:rsidR="00A57F4B" w:rsidRDefault="00A57F4B">
      <w:pPr>
        <w:spacing w:line="320" w:lineRule="exact"/>
        <w:rPr>
          <w:rFonts w:ascii="標楷體" w:eastAsia="標楷體" w:hAnsi="標楷體"/>
          <w:sz w:val="18"/>
        </w:rPr>
      </w:pPr>
    </w:p>
    <w:p w:rsidR="00A57F4B" w:rsidRDefault="00A57F4B">
      <w:pPr>
        <w:spacing w:line="320" w:lineRule="exact"/>
        <w:rPr>
          <w:rFonts w:ascii="標楷體" w:eastAsia="標楷體" w:hAnsi="標楷體"/>
          <w:sz w:val="18"/>
        </w:rPr>
      </w:pPr>
    </w:p>
    <w:p w:rsidR="00A57F4B" w:rsidRDefault="00A57F4B">
      <w:pPr>
        <w:spacing w:line="320" w:lineRule="exact"/>
        <w:rPr>
          <w:rFonts w:ascii="標楷體" w:eastAsia="標楷體" w:hAnsi="標楷體"/>
          <w:sz w:val="18"/>
        </w:rPr>
      </w:pPr>
    </w:p>
    <w:p w:rsidR="00A57F4B" w:rsidRDefault="00A57F4B">
      <w:pPr>
        <w:spacing w:line="320" w:lineRule="exact"/>
        <w:rPr>
          <w:rFonts w:ascii="標楷體" w:eastAsia="標楷體" w:hAnsi="標楷體"/>
          <w:sz w:val="18"/>
        </w:rPr>
      </w:pPr>
    </w:p>
    <w:p w:rsidR="00A57F4B" w:rsidRDefault="00A57F4B">
      <w:pPr>
        <w:spacing w:line="320" w:lineRule="exact"/>
        <w:rPr>
          <w:rFonts w:ascii="標楷體" w:eastAsia="標楷體" w:hAnsi="標楷體"/>
          <w:sz w:val="18"/>
        </w:rPr>
      </w:pPr>
    </w:p>
    <w:p w:rsidR="00A57F4B" w:rsidRDefault="00A57F4B">
      <w:pPr>
        <w:spacing w:line="320" w:lineRule="exact"/>
        <w:rPr>
          <w:rFonts w:ascii="標楷體" w:eastAsia="標楷體" w:hAnsi="標楷體"/>
          <w:sz w:val="18"/>
        </w:rPr>
      </w:pPr>
    </w:p>
    <w:p w:rsidR="00A57F4B" w:rsidRDefault="00A57F4B">
      <w:pPr>
        <w:spacing w:line="320" w:lineRule="exact"/>
        <w:rPr>
          <w:rFonts w:ascii="標楷體" w:eastAsia="標楷體" w:hAnsi="標楷體"/>
          <w:sz w:val="18"/>
        </w:rPr>
      </w:pPr>
    </w:p>
    <w:p w:rsidR="00A57F4B" w:rsidRDefault="00A57F4B">
      <w:pPr>
        <w:spacing w:line="320" w:lineRule="exact"/>
        <w:rPr>
          <w:rFonts w:ascii="標楷體" w:eastAsia="標楷體" w:hAnsi="標楷體"/>
          <w:sz w:val="18"/>
        </w:rPr>
      </w:pPr>
    </w:p>
    <w:p w:rsidR="00A57F4B" w:rsidRDefault="00A57F4B">
      <w:pPr>
        <w:spacing w:line="320" w:lineRule="exact"/>
        <w:rPr>
          <w:rFonts w:ascii="標楷體" w:eastAsia="標楷體" w:hAnsi="標楷體"/>
          <w:sz w:val="18"/>
        </w:rPr>
      </w:pPr>
    </w:p>
    <w:p w:rsidR="00A57F4B" w:rsidRDefault="00EE6E50">
      <w:pPr>
        <w:pageBreakBefore/>
        <w:spacing w:line="320" w:lineRule="exact"/>
        <w:rPr>
          <w:rFonts w:ascii="標楷體" w:eastAsia="標楷體" w:hAnsi="標楷體"/>
        </w:rPr>
      </w:pPr>
      <w:r>
        <w:rPr>
          <w:rFonts w:ascii="標楷體" w:eastAsia="標楷體" w:hAnsi="標楷體"/>
        </w:rPr>
        <w:t>附件一</w:t>
      </w:r>
    </w:p>
    <w:p w:rsidR="00A57F4B" w:rsidRDefault="00EE6E50">
      <w:pPr>
        <w:spacing w:line="320" w:lineRule="exact"/>
        <w:jc w:val="center"/>
        <w:rPr>
          <w:rFonts w:ascii="標楷體" w:eastAsia="標楷體" w:hAnsi="標楷體"/>
          <w:sz w:val="30"/>
        </w:rPr>
      </w:pPr>
      <w:r>
        <w:rPr>
          <w:rFonts w:ascii="標楷體" w:eastAsia="標楷體" w:hAnsi="標楷體"/>
          <w:sz w:val="30"/>
        </w:rPr>
        <w:t>臺北市特殊教育學生情緒及行為問題專業支援教師培育報名表</w:t>
      </w:r>
    </w:p>
    <w:tbl>
      <w:tblPr>
        <w:tblW w:w="9758" w:type="dxa"/>
        <w:jc w:val="center"/>
        <w:tblLayout w:type="fixed"/>
        <w:tblCellMar>
          <w:left w:w="10" w:type="dxa"/>
          <w:right w:w="10" w:type="dxa"/>
        </w:tblCellMar>
        <w:tblLook w:val="04A0" w:firstRow="1" w:lastRow="0" w:firstColumn="1" w:lastColumn="0" w:noHBand="0" w:noVBand="1"/>
      </w:tblPr>
      <w:tblGrid>
        <w:gridCol w:w="822"/>
        <w:gridCol w:w="917"/>
        <w:gridCol w:w="7"/>
        <w:gridCol w:w="678"/>
        <w:gridCol w:w="1107"/>
        <w:gridCol w:w="1255"/>
        <w:gridCol w:w="68"/>
        <w:gridCol w:w="1048"/>
        <w:gridCol w:w="66"/>
        <w:gridCol w:w="528"/>
        <w:gridCol w:w="254"/>
        <w:gridCol w:w="189"/>
        <w:gridCol w:w="292"/>
        <w:gridCol w:w="52"/>
        <w:gridCol w:w="553"/>
        <w:gridCol w:w="679"/>
        <w:gridCol w:w="1200"/>
        <w:gridCol w:w="43"/>
      </w:tblGrid>
      <w:tr w:rsidR="00A57F4B">
        <w:tblPrEx>
          <w:tblCellMar>
            <w:top w:w="0" w:type="dxa"/>
            <w:bottom w:w="0" w:type="dxa"/>
          </w:tblCellMar>
        </w:tblPrEx>
        <w:trPr>
          <w:cantSplit/>
          <w:trHeight w:val="476"/>
          <w:jc w:val="center"/>
        </w:trPr>
        <w:tc>
          <w:tcPr>
            <w:tcW w:w="1739" w:type="dxa"/>
            <w:gridSpan w:val="2"/>
            <w:tcBorders>
              <w:top w:val="doub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57F4B" w:rsidRDefault="00EE6E50">
            <w:pPr>
              <w:spacing w:line="500" w:lineRule="exact"/>
              <w:jc w:val="center"/>
              <w:rPr>
                <w:rFonts w:ascii="標楷體" w:eastAsia="標楷體" w:hAnsi="標楷體"/>
              </w:rPr>
            </w:pPr>
            <w:r>
              <w:rPr>
                <w:rFonts w:ascii="標楷體" w:eastAsia="標楷體" w:hAnsi="標楷體"/>
              </w:rPr>
              <w:t>姓</w:t>
            </w:r>
            <w:r>
              <w:rPr>
                <w:rFonts w:ascii="標楷體" w:eastAsia="標楷體" w:hAnsi="標楷體"/>
              </w:rPr>
              <w:t xml:space="preserve">  </w:t>
            </w:r>
            <w:r>
              <w:rPr>
                <w:rFonts w:ascii="標楷體" w:eastAsia="標楷體" w:hAnsi="標楷體"/>
              </w:rPr>
              <w:t>名</w:t>
            </w:r>
          </w:p>
        </w:tc>
        <w:tc>
          <w:tcPr>
            <w:tcW w:w="1792" w:type="dxa"/>
            <w:gridSpan w:val="3"/>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57F4B" w:rsidRDefault="00A57F4B">
            <w:pPr>
              <w:spacing w:line="500" w:lineRule="exact"/>
              <w:jc w:val="center"/>
              <w:rPr>
                <w:rFonts w:ascii="標楷體" w:eastAsia="標楷體" w:hAnsi="標楷體"/>
              </w:rPr>
            </w:pPr>
          </w:p>
        </w:tc>
        <w:tc>
          <w:tcPr>
            <w:tcW w:w="1255" w:type="dxa"/>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57F4B" w:rsidRDefault="00EE6E50">
            <w:pPr>
              <w:spacing w:line="500" w:lineRule="exact"/>
              <w:jc w:val="center"/>
              <w:rPr>
                <w:rFonts w:ascii="標楷體" w:eastAsia="標楷體" w:hAnsi="標楷體"/>
              </w:rPr>
            </w:pPr>
            <w:r>
              <w:rPr>
                <w:rFonts w:ascii="標楷體" w:eastAsia="標楷體" w:hAnsi="標楷體"/>
              </w:rPr>
              <w:t>□</w:t>
            </w:r>
            <w:r>
              <w:rPr>
                <w:rFonts w:ascii="標楷體" w:eastAsia="標楷體" w:hAnsi="標楷體"/>
              </w:rPr>
              <w:t>男</w:t>
            </w:r>
            <w:r>
              <w:rPr>
                <w:rFonts w:ascii="標楷體" w:eastAsia="標楷體" w:hAnsi="標楷體"/>
              </w:rPr>
              <w:t xml:space="preserve"> □</w:t>
            </w:r>
            <w:r>
              <w:rPr>
                <w:rFonts w:ascii="標楷體" w:eastAsia="標楷體" w:hAnsi="標楷體"/>
              </w:rPr>
              <w:t>女</w:t>
            </w:r>
          </w:p>
        </w:tc>
        <w:tc>
          <w:tcPr>
            <w:tcW w:w="1182" w:type="dxa"/>
            <w:gridSpan w:val="3"/>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57F4B" w:rsidRDefault="00EE6E50">
            <w:pPr>
              <w:spacing w:line="500" w:lineRule="exact"/>
              <w:rPr>
                <w:rFonts w:ascii="標楷體" w:eastAsia="標楷體" w:hAnsi="標楷體"/>
              </w:rPr>
            </w:pPr>
            <w:r>
              <w:rPr>
                <w:rFonts w:ascii="標楷體" w:eastAsia="標楷體" w:hAnsi="標楷體"/>
              </w:rPr>
              <w:t>出生日期</w:t>
            </w:r>
          </w:p>
        </w:tc>
        <w:tc>
          <w:tcPr>
            <w:tcW w:w="1868" w:type="dxa"/>
            <w:gridSpan w:val="6"/>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57F4B" w:rsidRDefault="00EE6E50">
            <w:pPr>
              <w:spacing w:line="500" w:lineRule="exact"/>
              <w:ind w:firstLine="480"/>
              <w:rPr>
                <w:rFonts w:ascii="標楷體" w:eastAsia="標楷體" w:hAnsi="標楷體"/>
              </w:rPr>
            </w:pP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c>
          <w:tcPr>
            <w:tcW w:w="679" w:type="dxa"/>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57F4B" w:rsidRDefault="00EE6E50">
            <w:pPr>
              <w:spacing w:line="500" w:lineRule="exact"/>
              <w:jc w:val="both"/>
              <w:rPr>
                <w:rFonts w:ascii="標楷體" w:eastAsia="標楷體" w:hAnsi="標楷體"/>
              </w:rPr>
            </w:pPr>
            <w:r>
              <w:rPr>
                <w:rFonts w:ascii="標楷體" w:eastAsia="標楷體" w:hAnsi="標楷體"/>
              </w:rPr>
              <w:t>年齡</w:t>
            </w:r>
          </w:p>
        </w:tc>
        <w:tc>
          <w:tcPr>
            <w:tcW w:w="1200" w:type="dxa"/>
            <w:tcBorders>
              <w:top w:val="doub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A57F4B" w:rsidRDefault="00EE6E50">
            <w:pPr>
              <w:spacing w:line="500" w:lineRule="exact"/>
              <w:rPr>
                <w:rFonts w:ascii="標楷體" w:eastAsia="標楷體" w:hAnsi="標楷體"/>
              </w:rPr>
            </w:pPr>
            <w:r>
              <w:rPr>
                <w:rFonts w:ascii="標楷體" w:eastAsia="標楷體" w:hAnsi="標楷體"/>
              </w:rPr>
              <w:t xml:space="preserve">       </w:t>
            </w:r>
            <w:r>
              <w:rPr>
                <w:rFonts w:ascii="標楷體" w:eastAsia="標楷體" w:hAnsi="標楷體"/>
              </w:rPr>
              <w:t>歲</w:t>
            </w:r>
          </w:p>
        </w:tc>
        <w:tc>
          <w:tcPr>
            <w:tcW w:w="43" w:type="dxa"/>
            <w:shd w:val="clear" w:color="auto" w:fill="auto"/>
            <w:tcMar>
              <w:top w:w="0" w:type="dxa"/>
              <w:left w:w="10" w:type="dxa"/>
              <w:bottom w:w="0" w:type="dxa"/>
              <w:right w:w="10" w:type="dxa"/>
            </w:tcMar>
          </w:tcPr>
          <w:p w:rsidR="00A57F4B" w:rsidRDefault="00A57F4B">
            <w:pPr>
              <w:spacing w:line="500" w:lineRule="exact"/>
              <w:rPr>
                <w:rFonts w:ascii="標楷體" w:eastAsia="標楷體" w:hAnsi="標楷體"/>
              </w:rPr>
            </w:pPr>
          </w:p>
        </w:tc>
      </w:tr>
      <w:tr w:rsidR="00A57F4B">
        <w:tblPrEx>
          <w:tblCellMar>
            <w:top w:w="0" w:type="dxa"/>
            <w:bottom w:w="0" w:type="dxa"/>
          </w:tblCellMar>
        </w:tblPrEx>
        <w:trPr>
          <w:cantSplit/>
          <w:trHeight w:val="525"/>
          <w:jc w:val="center"/>
        </w:trPr>
        <w:tc>
          <w:tcPr>
            <w:tcW w:w="1739" w:type="dxa"/>
            <w:gridSpan w:val="2"/>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57F4B" w:rsidRDefault="00EE6E50">
            <w:pPr>
              <w:spacing w:line="500" w:lineRule="exact"/>
              <w:jc w:val="center"/>
              <w:rPr>
                <w:rFonts w:ascii="標楷體" w:eastAsia="標楷體" w:hAnsi="標楷體"/>
              </w:rPr>
            </w:pPr>
            <w:r>
              <w:rPr>
                <w:rFonts w:ascii="標楷體" w:eastAsia="標楷體" w:hAnsi="標楷體"/>
              </w:rPr>
              <w:t>通訊處</w:t>
            </w:r>
          </w:p>
        </w:tc>
        <w:tc>
          <w:tcPr>
            <w:tcW w:w="422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57F4B" w:rsidRDefault="00A57F4B">
            <w:pPr>
              <w:spacing w:line="500" w:lineRule="exact"/>
              <w:jc w:val="center"/>
              <w:rPr>
                <w:rFonts w:ascii="標楷體" w:eastAsia="標楷體" w:hAnsi="標楷體"/>
              </w:rPr>
            </w:pPr>
          </w:p>
        </w:tc>
        <w:tc>
          <w:tcPr>
            <w:tcW w:w="9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57F4B" w:rsidRDefault="00EE6E50">
            <w:pPr>
              <w:spacing w:line="500" w:lineRule="exact"/>
              <w:jc w:val="center"/>
              <w:rPr>
                <w:rFonts w:ascii="標楷體" w:eastAsia="標楷體" w:hAnsi="標楷體"/>
              </w:rPr>
            </w:pPr>
            <w:r>
              <w:rPr>
                <w:rFonts w:ascii="標楷體" w:eastAsia="標楷體" w:hAnsi="標楷體"/>
              </w:rPr>
              <w:t>e-mail</w:t>
            </w:r>
          </w:p>
        </w:tc>
        <w:tc>
          <w:tcPr>
            <w:tcW w:w="2776" w:type="dxa"/>
            <w:gridSpan w:val="5"/>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A57F4B" w:rsidRDefault="00A57F4B">
            <w:pPr>
              <w:spacing w:line="500" w:lineRule="exact"/>
              <w:jc w:val="center"/>
              <w:rPr>
                <w:rFonts w:ascii="標楷體" w:eastAsia="標楷體" w:hAnsi="標楷體"/>
              </w:rPr>
            </w:pPr>
          </w:p>
        </w:tc>
        <w:tc>
          <w:tcPr>
            <w:tcW w:w="43" w:type="dxa"/>
            <w:shd w:val="clear" w:color="auto" w:fill="auto"/>
            <w:tcMar>
              <w:top w:w="0" w:type="dxa"/>
              <w:left w:w="10" w:type="dxa"/>
              <w:bottom w:w="0" w:type="dxa"/>
              <w:right w:w="10" w:type="dxa"/>
            </w:tcMar>
          </w:tcPr>
          <w:p w:rsidR="00A57F4B" w:rsidRDefault="00A57F4B">
            <w:pPr>
              <w:spacing w:line="500" w:lineRule="exact"/>
              <w:jc w:val="center"/>
              <w:rPr>
                <w:rFonts w:ascii="標楷體" w:eastAsia="標楷體" w:hAnsi="標楷體"/>
              </w:rPr>
            </w:pPr>
          </w:p>
        </w:tc>
      </w:tr>
      <w:tr w:rsidR="00A57F4B">
        <w:tblPrEx>
          <w:tblCellMar>
            <w:top w:w="0" w:type="dxa"/>
            <w:bottom w:w="0" w:type="dxa"/>
          </w:tblCellMar>
        </w:tblPrEx>
        <w:trPr>
          <w:cantSplit/>
          <w:trHeight w:val="485"/>
          <w:jc w:val="center"/>
        </w:trPr>
        <w:tc>
          <w:tcPr>
            <w:tcW w:w="1739" w:type="dxa"/>
            <w:gridSpan w:val="2"/>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57F4B" w:rsidRDefault="00EE6E50">
            <w:pPr>
              <w:spacing w:line="500" w:lineRule="exact"/>
              <w:jc w:val="center"/>
              <w:rPr>
                <w:rFonts w:ascii="標楷體" w:eastAsia="標楷體" w:hAnsi="標楷體"/>
              </w:rPr>
            </w:pPr>
            <w:r>
              <w:rPr>
                <w:rFonts w:ascii="標楷體" w:eastAsia="標楷體" w:hAnsi="標楷體"/>
              </w:rPr>
              <w:t>聯絡電話</w:t>
            </w:r>
          </w:p>
        </w:tc>
        <w:tc>
          <w:tcPr>
            <w:tcW w:w="7976" w:type="dxa"/>
            <w:gridSpan w:val="15"/>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A57F4B" w:rsidRDefault="00EE6E50">
            <w:pPr>
              <w:spacing w:line="500" w:lineRule="exact"/>
              <w:rPr>
                <w:rFonts w:ascii="標楷體" w:eastAsia="標楷體" w:hAnsi="標楷體"/>
              </w:rPr>
            </w:pPr>
            <w:r>
              <w:rPr>
                <w:rFonts w:ascii="標楷體" w:eastAsia="標楷體" w:hAnsi="標楷體"/>
              </w:rPr>
              <w:t>（</w:t>
            </w:r>
            <w:r>
              <w:rPr>
                <w:rFonts w:ascii="標楷體" w:eastAsia="標楷體" w:hAnsi="標楷體"/>
              </w:rPr>
              <w:t>H</w:t>
            </w:r>
            <w:r>
              <w:rPr>
                <w:rFonts w:ascii="標楷體" w:eastAsia="標楷體" w:hAnsi="標楷體"/>
              </w:rPr>
              <w:t>）</w:t>
            </w:r>
            <w:r>
              <w:rPr>
                <w:rFonts w:ascii="標楷體" w:eastAsia="標楷體" w:hAnsi="標楷體"/>
              </w:rPr>
              <w:t xml:space="preserve">              </w:t>
            </w:r>
            <w:r>
              <w:rPr>
                <w:rFonts w:ascii="標楷體" w:eastAsia="標楷體" w:hAnsi="標楷體"/>
              </w:rPr>
              <w:t>（</w:t>
            </w:r>
            <w:r>
              <w:rPr>
                <w:rFonts w:ascii="標楷體" w:eastAsia="標楷體" w:hAnsi="標楷體"/>
              </w:rPr>
              <w:t>O</w:t>
            </w:r>
            <w:r>
              <w:rPr>
                <w:rFonts w:ascii="標楷體" w:eastAsia="標楷體" w:hAnsi="標楷體"/>
              </w:rPr>
              <w:t>）</w:t>
            </w:r>
            <w:r>
              <w:rPr>
                <w:rFonts w:ascii="標楷體" w:eastAsia="標楷體" w:hAnsi="標楷體"/>
              </w:rPr>
              <w:t xml:space="preserve">              </w:t>
            </w:r>
            <w:r>
              <w:rPr>
                <w:rFonts w:ascii="標楷體" w:eastAsia="標楷體" w:hAnsi="標楷體"/>
              </w:rPr>
              <w:t>手機：</w:t>
            </w:r>
          </w:p>
        </w:tc>
        <w:tc>
          <w:tcPr>
            <w:tcW w:w="43" w:type="dxa"/>
            <w:shd w:val="clear" w:color="auto" w:fill="auto"/>
            <w:tcMar>
              <w:top w:w="0" w:type="dxa"/>
              <w:left w:w="10" w:type="dxa"/>
              <w:bottom w:w="0" w:type="dxa"/>
              <w:right w:w="10" w:type="dxa"/>
            </w:tcMar>
          </w:tcPr>
          <w:p w:rsidR="00A57F4B" w:rsidRDefault="00A57F4B">
            <w:pPr>
              <w:spacing w:line="500" w:lineRule="exact"/>
              <w:rPr>
                <w:rFonts w:ascii="標楷體" w:eastAsia="標楷體" w:hAnsi="標楷體"/>
              </w:rPr>
            </w:pPr>
          </w:p>
        </w:tc>
      </w:tr>
      <w:tr w:rsidR="00A57F4B">
        <w:tblPrEx>
          <w:tblCellMar>
            <w:top w:w="0" w:type="dxa"/>
            <w:bottom w:w="0" w:type="dxa"/>
          </w:tblCellMar>
        </w:tblPrEx>
        <w:trPr>
          <w:cantSplit/>
          <w:trHeight w:val="485"/>
          <w:jc w:val="center"/>
        </w:trPr>
        <w:tc>
          <w:tcPr>
            <w:tcW w:w="1739" w:type="dxa"/>
            <w:gridSpan w:val="2"/>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57F4B" w:rsidRDefault="00EE6E50">
            <w:pPr>
              <w:spacing w:line="500" w:lineRule="exact"/>
              <w:jc w:val="center"/>
              <w:rPr>
                <w:rFonts w:ascii="標楷體" w:eastAsia="標楷體" w:hAnsi="標楷體"/>
              </w:rPr>
            </w:pPr>
            <w:r>
              <w:rPr>
                <w:rFonts w:ascii="標楷體" w:eastAsia="標楷體" w:hAnsi="標楷體"/>
              </w:rPr>
              <w:t>現職服務學校</w:t>
            </w:r>
          </w:p>
        </w:tc>
        <w:tc>
          <w:tcPr>
            <w:tcW w:w="4757"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A57F4B" w:rsidRDefault="00A57F4B">
            <w:pPr>
              <w:spacing w:line="500" w:lineRule="exact"/>
              <w:rPr>
                <w:rFonts w:ascii="標楷體" w:eastAsia="標楷體" w:hAnsi="標楷體"/>
              </w:rPr>
            </w:pPr>
          </w:p>
        </w:tc>
        <w:tc>
          <w:tcPr>
            <w:tcW w:w="735"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A57F4B" w:rsidRDefault="00EE6E50">
            <w:pPr>
              <w:spacing w:line="500" w:lineRule="exact"/>
              <w:rPr>
                <w:rFonts w:ascii="標楷體" w:eastAsia="標楷體" w:hAnsi="標楷體"/>
              </w:rPr>
            </w:pPr>
            <w:r>
              <w:rPr>
                <w:rFonts w:ascii="標楷體" w:eastAsia="標楷體" w:hAnsi="標楷體"/>
              </w:rPr>
              <w:t>職稱</w:t>
            </w:r>
          </w:p>
        </w:tc>
        <w:tc>
          <w:tcPr>
            <w:tcW w:w="2484" w:type="dxa"/>
            <w:gridSpan w:val="4"/>
            <w:tcBorders>
              <w:top w:val="single" w:sz="6" w:space="0" w:color="000000"/>
              <w:left w:val="single" w:sz="4" w:space="0" w:color="000000"/>
              <w:bottom w:val="single" w:sz="6" w:space="0" w:color="000000"/>
              <w:right w:val="double" w:sz="6" w:space="0" w:color="000000"/>
            </w:tcBorders>
            <w:shd w:val="clear" w:color="auto" w:fill="auto"/>
            <w:tcMar>
              <w:top w:w="0" w:type="dxa"/>
              <w:left w:w="10" w:type="dxa"/>
              <w:bottom w:w="0" w:type="dxa"/>
              <w:right w:w="10" w:type="dxa"/>
            </w:tcMar>
            <w:vAlign w:val="center"/>
          </w:tcPr>
          <w:p w:rsidR="00A57F4B" w:rsidRDefault="00A57F4B">
            <w:pPr>
              <w:spacing w:line="500" w:lineRule="exact"/>
              <w:rPr>
                <w:rFonts w:ascii="標楷體" w:eastAsia="標楷體" w:hAnsi="標楷體"/>
              </w:rPr>
            </w:pPr>
          </w:p>
        </w:tc>
        <w:tc>
          <w:tcPr>
            <w:tcW w:w="43" w:type="dxa"/>
            <w:shd w:val="clear" w:color="auto" w:fill="auto"/>
            <w:tcMar>
              <w:top w:w="0" w:type="dxa"/>
              <w:left w:w="10" w:type="dxa"/>
              <w:bottom w:w="0" w:type="dxa"/>
              <w:right w:w="10" w:type="dxa"/>
            </w:tcMar>
          </w:tcPr>
          <w:p w:rsidR="00A57F4B" w:rsidRDefault="00A57F4B">
            <w:pPr>
              <w:spacing w:line="500" w:lineRule="exact"/>
              <w:rPr>
                <w:rFonts w:ascii="標楷體" w:eastAsia="標楷體" w:hAnsi="標楷體"/>
              </w:rPr>
            </w:pPr>
          </w:p>
        </w:tc>
      </w:tr>
      <w:tr w:rsidR="00A57F4B">
        <w:tblPrEx>
          <w:tblCellMar>
            <w:top w:w="0" w:type="dxa"/>
            <w:bottom w:w="0" w:type="dxa"/>
          </w:tblCellMar>
        </w:tblPrEx>
        <w:trPr>
          <w:cantSplit/>
          <w:trHeight w:val="473"/>
          <w:jc w:val="center"/>
        </w:trPr>
        <w:tc>
          <w:tcPr>
            <w:tcW w:w="1739" w:type="dxa"/>
            <w:gridSpan w:val="2"/>
            <w:vMerge w:val="restart"/>
            <w:tcBorders>
              <w:top w:val="single" w:sz="6" w:space="0" w:color="000000"/>
              <w:left w:val="doub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A57F4B" w:rsidRDefault="00EE6E50">
            <w:pPr>
              <w:spacing w:line="500" w:lineRule="exact"/>
              <w:jc w:val="center"/>
              <w:rPr>
                <w:rFonts w:ascii="標楷體" w:eastAsia="標楷體" w:hAnsi="標楷體"/>
              </w:rPr>
            </w:pPr>
            <w:r>
              <w:rPr>
                <w:rFonts w:ascii="標楷體" w:eastAsia="標楷體" w:hAnsi="標楷體"/>
              </w:rPr>
              <w:t>最高學歷</w:t>
            </w:r>
          </w:p>
        </w:tc>
        <w:tc>
          <w:tcPr>
            <w:tcW w:w="7976" w:type="dxa"/>
            <w:gridSpan w:val="15"/>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A57F4B" w:rsidRDefault="00EE6E50">
            <w:pPr>
              <w:spacing w:line="500" w:lineRule="exact"/>
              <w:rPr>
                <w:rFonts w:ascii="標楷體" w:eastAsia="標楷體" w:hAnsi="標楷體"/>
              </w:rPr>
            </w:pPr>
            <w:r>
              <w:rPr>
                <w:rFonts w:ascii="標楷體" w:eastAsia="標楷體" w:hAnsi="標楷體"/>
              </w:rPr>
              <w:t>大學：</w:t>
            </w:r>
            <w:r>
              <w:rPr>
                <w:rFonts w:ascii="標楷體" w:eastAsia="標楷體" w:hAnsi="標楷體"/>
              </w:rPr>
              <w:t xml:space="preserve">                      </w:t>
            </w:r>
            <w:r>
              <w:rPr>
                <w:rFonts w:ascii="標楷體" w:eastAsia="標楷體" w:hAnsi="標楷體"/>
              </w:rPr>
              <w:t>大學</w:t>
            </w:r>
            <w:r>
              <w:rPr>
                <w:rFonts w:ascii="標楷體" w:eastAsia="標楷體" w:hAnsi="標楷體"/>
              </w:rPr>
              <w:t xml:space="preserve">                     </w:t>
            </w:r>
            <w:r>
              <w:rPr>
                <w:rFonts w:ascii="標楷體" w:eastAsia="標楷體" w:hAnsi="標楷體"/>
              </w:rPr>
              <w:t>系畢業</w:t>
            </w:r>
          </w:p>
        </w:tc>
        <w:tc>
          <w:tcPr>
            <w:tcW w:w="43" w:type="dxa"/>
            <w:shd w:val="clear" w:color="auto" w:fill="auto"/>
            <w:tcMar>
              <w:top w:w="0" w:type="dxa"/>
              <w:left w:w="10" w:type="dxa"/>
              <w:bottom w:w="0" w:type="dxa"/>
              <w:right w:w="10" w:type="dxa"/>
            </w:tcMar>
          </w:tcPr>
          <w:p w:rsidR="00A57F4B" w:rsidRDefault="00A57F4B">
            <w:pPr>
              <w:spacing w:line="500" w:lineRule="exact"/>
              <w:rPr>
                <w:rFonts w:ascii="標楷體" w:eastAsia="標楷體" w:hAnsi="標楷體"/>
              </w:rPr>
            </w:pPr>
          </w:p>
        </w:tc>
      </w:tr>
      <w:tr w:rsidR="00A57F4B">
        <w:tblPrEx>
          <w:tblCellMar>
            <w:top w:w="0" w:type="dxa"/>
            <w:bottom w:w="0" w:type="dxa"/>
          </w:tblCellMar>
        </w:tblPrEx>
        <w:trPr>
          <w:cantSplit/>
          <w:trHeight w:val="473"/>
          <w:jc w:val="center"/>
        </w:trPr>
        <w:tc>
          <w:tcPr>
            <w:tcW w:w="1739" w:type="dxa"/>
            <w:gridSpan w:val="2"/>
            <w:vMerge/>
            <w:tcBorders>
              <w:top w:val="single" w:sz="6" w:space="0" w:color="000000"/>
              <w:left w:val="doub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A57F4B" w:rsidRDefault="00A57F4B">
            <w:pPr>
              <w:spacing w:line="500" w:lineRule="exact"/>
              <w:jc w:val="center"/>
              <w:rPr>
                <w:rFonts w:ascii="標楷體" w:eastAsia="標楷體" w:hAnsi="標楷體"/>
              </w:rPr>
            </w:pPr>
          </w:p>
        </w:tc>
        <w:tc>
          <w:tcPr>
            <w:tcW w:w="7976" w:type="dxa"/>
            <w:gridSpan w:val="15"/>
            <w:tcBorders>
              <w:top w:val="single" w:sz="6" w:space="0" w:color="000000"/>
              <w:left w:val="single" w:sz="6" w:space="0" w:color="000000"/>
              <w:bottom w:val="single" w:sz="12" w:space="0" w:color="000000"/>
              <w:right w:val="double" w:sz="6" w:space="0" w:color="000000"/>
            </w:tcBorders>
            <w:shd w:val="clear" w:color="auto" w:fill="auto"/>
            <w:tcMar>
              <w:top w:w="0" w:type="dxa"/>
              <w:left w:w="28" w:type="dxa"/>
              <w:bottom w:w="0" w:type="dxa"/>
              <w:right w:w="28" w:type="dxa"/>
            </w:tcMar>
            <w:vAlign w:val="center"/>
          </w:tcPr>
          <w:p w:rsidR="00A57F4B" w:rsidRDefault="00EE6E50">
            <w:pPr>
              <w:spacing w:line="500" w:lineRule="exact"/>
              <w:rPr>
                <w:rFonts w:ascii="標楷體" w:eastAsia="標楷體" w:hAnsi="標楷體"/>
              </w:rPr>
            </w:pPr>
            <w:r>
              <w:rPr>
                <w:rFonts w:ascii="標楷體" w:eastAsia="標楷體" w:hAnsi="標楷體"/>
              </w:rPr>
              <w:t>研究所：</w:t>
            </w:r>
            <w:r>
              <w:rPr>
                <w:rFonts w:ascii="標楷體" w:eastAsia="標楷體" w:hAnsi="標楷體"/>
              </w:rPr>
              <w:t xml:space="preserve">                    </w:t>
            </w:r>
            <w:r>
              <w:rPr>
                <w:rFonts w:ascii="標楷體" w:eastAsia="標楷體" w:hAnsi="標楷體"/>
              </w:rPr>
              <w:t>大學</w:t>
            </w:r>
            <w:r>
              <w:rPr>
                <w:rFonts w:ascii="標楷體" w:eastAsia="標楷體" w:hAnsi="標楷體"/>
              </w:rPr>
              <w:t xml:space="preserve">                     </w:t>
            </w:r>
            <w:r>
              <w:rPr>
                <w:rFonts w:ascii="標楷體" w:eastAsia="標楷體" w:hAnsi="標楷體"/>
              </w:rPr>
              <w:t>所畢業</w:t>
            </w:r>
          </w:p>
        </w:tc>
        <w:tc>
          <w:tcPr>
            <w:tcW w:w="43" w:type="dxa"/>
            <w:shd w:val="clear" w:color="auto" w:fill="auto"/>
            <w:tcMar>
              <w:top w:w="0" w:type="dxa"/>
              <w:left w:w="10" w:type="dxa"/>
              <w:bottom w:w="0" w:type="dxa"/>
              <w:right w:w="10" w:type="dxa"/>
            </w:tcMar>
          </w:tcPr>
          <w:p w:rsidR="00A57F4B" w:rsidRDefault="00A57F4B">
            <w:pPr>
              <w:spacing w:line="500" w:lineRule="exact"/>
              <w:rPr>
                <w:rFonts w:ascii="標楷體" w:eastAsia="標楷體" w:hAnsi="標楷體"/>
              </w:rPr>
            </w:pPr>
          </w:p>
        </w:tc>
      </w:tr>
      <w:tr w:rsidR="00A57F4B">
        <w:tblPrEx>
          <w:tblCellMar>
            <w:top w:w="0" w:type="dxa"/>
            <w:bottom w:w="0" w:type="dxa"/>
          </w:tblCellMar>
        </w:tblPrEx>
        <w:trPr>
          <w:cantSplit/>
          <w:trHeight w:val="1853"/>
          <w:jc w:val="center"/>
        </w:trPr>
        <w:tc>
          <w:tcPr>
            <w:tcW w:w="1746" w:type="dxa"/>
            <w:gridSpan w:val="3"/>
            <w:tcBorders>
              <w:top w:val="single" w:sz="12"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57F4B" w:rsidRDefault="00EE6E50">
            <w:pPr>
              <w:spacing w:line="320" w:lineRule="exact"/>
              <w:jc w:val="center"/>
              <w:rPr>
                <w:rFonts w:ascii="標楷體" w:eastAsia="標楷體" w:hAnsi="標楷體"/>
              </w:rPr>
            </w:pPr>
            <w:r>
              <w:rPr>
                <w:rFonts w:ascii="標楷體" w:eastAsia="標楷體" w:hAnsi="標楷體"/>
              </w:rPr>
              <w:t>教學經歷</w:t>
            </w:r>
          </w:p>
        </w:tc>
        <w:tc>
          <w:tcPr>
            <w:tcW w:w="7969" w:type="dxa"/>
            <w:gridSpan w:val="14"/>
            <w:tcBorders>
              <w:top w:val="single" w:sz="12"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A57F4B" w:rsidRDefault="00EE6E50">
            <w:pPr>
              <w:spacing w:line="320" w:lineRule="exact"/>
              <w:rPr>
                <w:rFonts w:ascii="標楷體" w:eastAsia="標楷體" w:hAnsi="標楷體"/>
              </w:rPr>
            </w:pPr>
            <w:r>
              <w:rPr>
                <w:rFonts w:ascii="標楷體" w:eastAsia="標楷體" w:hAnsi="標楷體"/>
              </w:rPr>
              <w:t>擔任特教教師（就讀特教研究所期間可併入年資計算，最多折抵</w:t>
            </w:r>
            <w:r>
              <w:rPr>
                <w:rFonts w:ascii="標楷體" w:eastAsia="標楷體" w:hAnsi="標楷體"/>
              </w:rPr>
              <w:t>2</w:t>
            </w:r>
            <w:r>
              <w:rPr>
                <w:rFonts w:ascii="標楷體" w:eastAsia="標楷體" w:hAnsi="標楷體"/>
              </w:rPr>
              <w:t>年）：</w:t>
            </w:r>
          </w:p>
          <w:p w:rsidR="00A57F4B" w:rsidRDefault="00EE6E50">
            <w:pPr>
              <w:spacing w:line="320" w:lineRule="exact"/>
            </w:pPr>
            <w:r>
              <w:rPr>
                <w:rStyle w:val="style71"/>
                <w:rFonts w:ascii="標楷體" w:eastAsia="標楷體" w:hAnsi="標楷體"/>
                <w:color w:val="auto"/>
              </w:rPr>
              <w:t xml:space="preserve">  □</w:t>
            </w:r>
            <w:r>
              <w:rPr>
                <w:rFonts w:ascii="標楷體" w:eastAsia="標楷體" w:hAnsi="標楷體"/>
              </w:rPr>
              <w:t>特教班</w:t>
            </w:r>
            <w:r>
              <w:rPr>
                <w:rFonts w:ascii="標楷體" w:eastAsia="標楷體" w:hAnsi="標楷體"/>
                <w:u w:val="single"/>
              </w:rPr>
              <w:t xml:space="preserve">          </w:t>
            </w:r>
            <w:r>
              <w:rPr>
                <w:rFonts w:ascii="標楷體" w:eastAsia="標楷體" w:hAnsi="標楷體"/>
              </w:rPr>
              <w:t>年</w:t>
            </w:r>
          </w:p>
          <w:p w:rsidR="00A57F4B" w:rsidRDefault="00EE6E50">
            <w:pPr>
              <w:spacing w:line="320" w:lineRule="exact"/>
            </w:pPr>
            <w:r>
              <w:rPr>
                <w:rFonts w:ascii="標楷體" w:eastAsia="標楷體" w:hAnsi="標楷體"/>
              </w:rPr>
              <w:t xml:space="preserve">  </w:t>
            </w:r>
            <w:r>
              <w:rPr>
                <w:rStyle w:val="style71"/>
                <w:rFonts w:ascii="標楷體" w:eastAsia="標楷體" w:hAnsi="標楷體"/>
                <w:color w:val="auto"/>
              </w:rPr>
              <w:t>□</w:t>
            </w:r>
            <w:r>
              <w:rPr>
                <w:rStyle w:val="style71"/>
                <w:rFonts w:ascii="標楷體" w:eastAsia="標楷體" w:hAnsi="標楷體"/>
                <w:color w:val="auto"/>
              </w:rPr>
              <w:t>資源班</w:t>
            </w:r>
            <w:r>
              <w:rPr>
                <w:rFonts w:ascii="標楷體" w:eastAsia="標楷體" w:hAnsi="標楷體"/>
                <w:u w:val="single"/>
              </w:rPr>
              <w:t xml:space="preserve">          </w:t>
            </w:r>
            <w:r>
              <w:rPr>
                <w:rFonts w:ascii="標楷體" w:eastAsia="標楷體" w:hAnsi="標楷體"/>
              </w:rPr>
              <w:t>年</w:t>
            </w:r>
            <w:r>
              <w:rPr>
                <w:rFonts w:ascii="標楷體" w:eastAsia="標楷體" w:hAnsi="標楷體"/>
              </w:rPr>
              <w:t xml:space="preserve">  </w:t>
            </w:r>
          </w:p>
          <w:p w:rsidR="00A57F4B" w:rsidRDefault="00EE6E50">
            <w:pPr>
              <w:spacing w:line="320" w:lineRule="exact"/>
            </w:pPr>
            <w:r>
              <w:rPr>
                <w:rFonts w:ascii="標楷體" w:eastAsia="標楷體" w:hAnsi="標楷體"/>
              </w:rPr>
              <w:t xml:space="preserve">  </w:t>
            </w:r>
            <w:r>
              <w:rPr>
                <w:rStyle w:val="style71"/>
                <w:rFonts w:ascii="標楷體" w:eastAsia="標楷體" w:hAnsi="標楷體"/>
                <w:color w:val="auto"/>
              </w:rPr>
              <w:t>□</w:t>
            </w:r>
            <w:r>
              <w:rPr>
                <w:rStyle w:val="style71"/>
                <w:rFonts w:ascii="標楷體" w:eastAsia="標楷體" w:hAnsi="標楷體"/>
                <w:color w:val="auto"/>
              </w:rPr>
              <w:t>其他</w:t>
            </w:r>
            <w:r>
              <w:rPr>
                <w:rStyle w:val="style71"/>
                <w:rFonts w:ascii="標楷體" w:eastAsia="標楷體" w:hAnsi="標楷體"/>
                <w:color w:val="auto"/>
              </w:rPr>
              <w:t xml:space="preserve">  </w:t>
            </w:r>
            <w:r>
              <w:rPr>
                <w:rFonts w:ascii="標楷體" w:eastAsia="標楷體" w:hAnsi="標楷體"/>
                <w:u w:val="single"/>
              </w:rPr>
              <w:t xml:space="preserve">                                                       </w:t>
            </w:r>
          </w:p>
          <w:p w:rsidR="00A57F4B" w:rsidRDefault="00EE6E50">
            <w:pPr>
              <w:spacing w:line="500" w:lineRule="exact"/>
              <w:ind w:left="240" w:hanging="240"/>
            </w:pPr>
            <w:r>
              <w:rPr>
                <w:rFonts w:ascii="標楷體" w:eastAsia="標楷體" w:hAnsi="標楷體"/>
              </w:rPr>
              <w:t>擔任</w:t>
            </w:r>
            <w:r>
              <w:rPr>
                <w:rFonts w:ascii="標楷體" w:eastAsia="標楷體" w:hAnsi="標楷體"/>
                <w:u w:val="single"/>
              </w:rPr>
              <w:t xml:space="preserve">         </w:t>
            </w:r>
            <w:r>
              <w:rPr>
                <w:rFonts w:ascii="標楷體" w:eastAsia="標楷體" w:hAnsi="標楷體"/>
              </w:rPr>
              <w:t>科普通班教師</w:t>
            </w:r>
            <w:r>
              <w:rPr>
                <w:rFonts w:ascii="標楷體" w:eastAsia="標楷體" w:hAnsi="標楷體"/>
                <w:u w:val="single"/>
              </w:rPr>
              <w:t xml:space="preserve">         </w:t>
            </w:r>
            <w:r>
              <w:rPr>
                <w:rFonts w:ascii="標楷體" w:eastAsia="標楷體" w:hAnsi="標楷體"/>
              </w:rPr>
              <w:t>年</w:t>
            </w:r>
          </w:p>
        </w:tc>
        <w:tc>
          <w:tcPr>
            <w:tcW w:w="43" w:type="dxa"/>
            <w:shd w:val="clear" w:color="auto" w:fill="auto"/>
            <w:tcMar>
              <w:top w:w="0" w:type="dxa"/>
              <w:left w:w="10" w:type="dxa"/>
              <w:bottom w:w="0" w:type="dxa"/>
              <w:right w:w="10" w:type="dxa"/>
            </w:tcMar>
          </w:tcPr>
          <w:p w:rsidR="00A57F4B" w:rsidRDefault="00A57F4B">
            <w:pPr>
              <w:spacing w:line="500" w:lineRule="exact"/>
              <w:ind w:left="240" w:hanging="240"/>
            </w:pPr>
          </w:p>
        </w:tc>
      </w:tr>
      <w:tr w:rsidR="00A57F4B">
        <w:tblPrEx>
          <w:tblCellMar>
            <w:top w:w="0" w:type="dxa"/>
            <w:bottom w:w="0" w:type="dxa"/>
          </w:tblCellMar>
        </w:tblPrEx>
        <w:trPr>
          <w:cantSplit/>
          <w:trHeight w:val="3713"/>
          <w:jc w:val="center"/>
        </w:trPr>
        <w:tc>
          <w:tcPr>
            <w:tcW w:w="822" w:type="dxa"/>
            <w:tcBorders>
              <w:top w:val="single" w:sz="12"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57F4B" w:rsidRDefault="00EE6E50">
            <w:pPr>
              <w:spacing w:line="500" w:lineRule="exact"/>
              <w:ind w:left="113" w:right="113"/>
              <w:jc w:val="center"/>
              <w:rPr>
                <w:rFonts w:ascii="標楷體" w:eastAsia="標楷體" w:hAnsi="標楷體"/>
              </w:rPr>
            </w:pPr>
            <w:r>
              <w:rPr>
                <w:rFonts w:ascii="標楷體" w:eastAsia="標楷體" w:hAnsi="標楷體"/>
              </w:rPr>
              <w:t>訓練背景（可複選）</w:t>
            </w:r>
          </w:p>
        </w:tc>
        <w:tc>
          <w:tcPr>
            <w:tcW w:w="5080" w:type="dxa"/>
            <w:gridSpan w:val="7"/>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57F4B" w:rsidRDefault="00EE6E50">
            <w:pPr>
              <w:pStyle w:val="af"/>
              <w:numPr>
                <w:ilvl w:val="0"/>
                <w:numId w:val="13"/>
              </w:numPr>
              <w:spacing w:line="460" w:lineRule="exact"/>
              <w:rPr>
                <w:rFonts w:ascii="標楷體" w:eastAsia="標楷體" w:hAnsi="標楷體"/>
              </w:rPr>
            </w:pPr>
            <w:r>
              <w:rPr>
                <w:rFonts w:ascii="標楷體" w:eastAsia="標楷體" w:hAnsi="標楷體"/>
              </w:rPr>
              <w:t>曾接受本市情緒及行為問題專業支援團隊培育</w:t>
            </w:r>
          </w:p>
          <w:p w:rsidR="00A57F4B" w:rsidRDefault="00EE6E50">
            <w:pPr>
              <w:pStyle w:val="af"/>
              <w:numPr>
                <w:ilvl w:val="0"/>
                <w:numId w:val="13"/>
              </w:numPr>
              <w:spacing w:line="460" w:lineRule="exact"/>
              <w:rPr>
                <w:rFonts w:ascii="標楷體" w:eastAsia="標楷體" w:hAnsi="標楷體"/>
              </w:rPr>
            </w:pPr>
            <w:r>
              <w:rPr>
                <w:rFonts w:ascii="標楷體" w:eastAsia="標楷體" w:hAnsi="標楷體"/>
              </w:rPr>
              <w:t>特教、心理或輔導碩士畢業</w:t>
            </w:r>
          </w:p>
          <w:p w:rsidR="00A57F4B" w:rsidRDefault="00EE6E50">
            <w:pPr>
              <w:pStyle w:val="af"/>
              <w:numPr>
                <w:ilvl w:val="0"/>
                <w:numId w:val="13"/>
              </w:numPr>
              <w:spacing w:line="460" w:lineRule="exact"/>
              <w:rPr>
                <w:rFonts w:ascii="標楷體" w:eastAsia="標楷體" w:hAnsi="標楷體"/>
              </w:rPr>
            </w:pPr>
            <w:r>
              <w:rPr>
                <w:rFonts w:ascii="標楷體" w:eastAsia="標楷體" w:hAnsi="標楷體"/>
              </w:rPr>
              <w:t>於教師證取得加註「情緒行為」或相關次專長</w:t>
            </w:r>
          </w:p>
          <w:p w:rsidR="00A57F4B" w:rsidRDefault="00EE6E50">
            <w:pPr>
              <w:pStyle w:val="af"/>
              <w:numPr>
                <w:ilvl w:val="0"/>
                <w:numId w:val="13"/>
              </w:numPr>
              <w:spacing w:line="460" w:lineRule="exact"/>
              <w:rPr>
                <w:rFonts w:ascii="標楷體" w:eastAsia="標楷體" w:hAnsi="標楷體"/>
              </w:rPr>
            </w:pPr>
            <w:r>
              <w:rPr>
                <w:rFonts w:ascii="標楷體" w:eastAsia="標楷體" w:hAnsi="標楷體"/>
              </w:rPr>
              <w:t>曾接受國教署情支初階種子教師以上培訓合格</w:t>
            </w:r>
          </w:p>
          <w:p w:rsidR="00A57F4B" w:rsidRDefault="00EE6E50">
            <w:pPr>
              <w:pStyle w:val="af"/>
              <w:numPr>
                <w:ilvl w:val="0"/>
                <w:numId w:val="13"/>
              </w:numPr>
              <w:spacing w:line="460" w:lineRule="exact"/>
              <w:rPr>
                <w:rFonts w:ascii="標楷體" w:eastAsia="標楷體" w:hAnsi="標楷體"/>
              </w:rPr>
            </w:pPr>
            <w:r>
              <w:rPr>
                <w:rFonts w:ascii="標楷體" w:eastAsia="標楷體" w:hAnsi="標楷體"/>
              </w:rPr>
              <w:t>曾修習相關學分或研習：</w:t>
            </w:r>
            <w:r>
              <w:rPr>
                <w:rFonts w:ascii="標楷體" w:eastAsia="標楷體" w:hAnsi="標楷體"/>
              </w:rPr>
              <w:br/>
            </w:r>
            <w:r>
              <w:rPr>
                <w:rFonts w:ascii="標楷體" w:eastAsia="標楷體" w:hAnsi="標楷體"/>
              </w:rPr>
              <w:t>如，「正向行為支持」或「應用行為分析」學分或「行為功能介入方案進階研習」</w:t>
            </w:r>
          </w:p>
        </w:tc>
        <w:tc>
          <w:tcPr>
            <w:tcW w:w="848"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57F4B" w:rsidRDefault="00EE6E50">
            <w:pPr>
              <w:spacing w:line="500" w:lineRule="exact"/>
              <w:ind w:left="113" w:right="113"/>
              <w:jc w:val="center"/>
              <w:rPr>
                <w:rFonts w:ascii="標楷體" w:eastAsia="標楷體" w:hAnsi="標楷體"/>
              </w:rPr>
            </w:pPr>
            <w:r>
              <w:rPr>
                <w:rFonts w:ascii="標楷體" w:eastAsia="標楷體" w:hAnsi="標楷體"/>
              </w:rPr>
              <w:t>資歷</w:t>
            </w:r>
          </w:p>
          <w:p w:rsidR="00A57F4B" w:rsidRDefault="00EE6E50">
            <w:pPr>
              <w:spacing w:line="500" w:lineRule="exact"/>
              <w:ind w:left="113" w:right="113"/>
              <w:jc w:val="center"/>
              <w:rPr>
                <w:rFonts w:ascii="標楷體" w:eastAsia="標楷體" w:hAnsi="標楷體"/>
              </w:rPr>
            </w:pPr>
            <w:r>
              <w:rPr>
                <w:rFonts w:ascii="標楷體" w:eastAsia="標楷體" w:hAnsi="標楷體"/>
              </w:rPr>
              <w:t>（可複選）</w:t>
            </w:r>
          </w:p>
        </w:tc>
        <w:tc>
          <w:tcPr>
            <w:tcW w:w="2965" w:type="dxa"/>
            <w:gridSpan w:val="6"/>
            <w:tcBorders>
              <w:top w:val="single" w:sz="12"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A57F4B" w:rsidRDefault="00EE6E50">
            <w:pPr>
              <w:pStyle w:val="af"/>
              <w:numPr>
                <w:ilvl w:val="0"/>
                <w:numId w:val="13"/>
              </w:numPr>
              <w:spacing w:line="460" w:lineRule="exact"/>
              <w:rPr>
                <w:rFonts w:ascii="標楷體" w:eastAsia="標楷體" w:hAnsi="標楷體"/>
              </w:rPr>
            </w:pPr>
            <w:r>
              <w:rPr>
                <w:rFonts w:ascii="標楷體" w:eastAsia="標楷體" w:hAnsi="標楷體"/>
              </w:rPr>
              <w:t>曾任各縣市專支或情支團隊教師</w:t>
            </w:r>
          </w:p>
          <w:p w:rsidR="00A57F4B" w:rsidRDefault="00EE6E50">
            <w:pPr>
              <w:pStyle w:val="af"/>
              <w:numPr>
                <w:ilvl w:val="0"/>
                <w:numId w:val="13"/>
              </w:numPr>
              <w:spacing w:line="460" w:lineRule="exact"/>
              <w:rPr>
                <w:rFonts w:ascii="標楷體" w:eastAsia="標楷體" w:hAnsi="標楷體"/>
              </w:rPr>
            </w:pPr>
            <w:r>
              <w:rPr>
                <w:rFonts w:ascii="標楷體" w:eastAsia="標楷體" w:hAnsi="標楷體"/>
              </w:rPr>
              <w:t>其他情緒行為輔導資歷：</w:t>
            </w:r>
            <w:r>
              <w:rPr>
                <w:rFonts w:ascii="標楷體" w:eastAsia="標楷體" w:hAnsi="標楷體"/>
              </w:rPr>
              <w:br/>
            </w:r>
            <w:r>
              <w:rPr>
                <w:rFonts w:ascii="標楷體" w:eastAsia="標楷體" w:hAnsi="標楷體"/>
              </w:rPr>
              <w:t>如，進行特教學生情緒行為處遇為主題的行動研究或發表等</w:t>
            </w:r>
          </w:p>
          <w:p w:rsidR="00A57F4B" w:rsidRDefault="00EE6E50">
            <w:pPr>
              <w:pStyle w:val="af"/>
              <w:numPr>
                <w:ilvl w:val="0"/>
                <w:numId w:val="13"/>
              </w:numPr>
              <w:spacing w:line="460" w:lineRule="exact"/>
              <w:rPr>
                <w:rFonts w:ascii="標楷體" w:eastAsia="標楷體" w:hAnsi="標楷體"/>
              </w:rPr>
            </w:pPr>
            <w:r>
              <w:rPr>
                <w:rFonts w:ascii="標楷體" w:eastAsia="標楷體" w:hAnsi="標楷體"/>
              </w:rPr>
              <w:t>督導或專業支援教師推薦</w:t>
            </w:r>
          </w:p>
          <w:p w:rsidR="00A57F4B" w:rsidRDefault="00EE6E50">
            <w:pPr>
              <w:pStyle w:val="af"/>
              <w:numPr>
                <w:ilvl w:val="0"/>
                <w:numId w:val="13"/>
              </w:numPr>
              <w:spacing w:line="460" w:lineRule="exact"/>
              <w:rPr>
                <w:rFonts w:ascii="標楷體" w:eastAsia="標楷體" w:hAnsi="標楷體"/>
              </w:rPr>
            </w:pPr>
            <w:r>
              <w:rPr>
                <w:rFonts w:ascii="標楷體" w:eastAsia="標楷體" w:hAnsi="標楷體"/>
              </w:rPr>
              <w:t>本市心評進階教師</w:t>
            </w:r>
          </w:p>
        </w:tc>
        <w:tc>
          <w:tcPr>
            <w:tcW w:w="43" w:type="dxa"/>
            <w:shd w:val="clear" w:color="auto" w:fill="auto"/>
            <w:tcMar>
              <w:top w:w="0" w:type="dxa"/>
              <w:left w:w="10" w:type="dxa"/>
              <w:bottom w:w="0" w:type="dxa"/>
              <w:right w:w="10" w:type="dxa"/>
            </w:tcMar>
          </w:tcPr>
          <w:p w:rsidR="00A57F4B" w:rsidRDefault="00A57F4B">
            <w:pPr>
              <w:pStyle w:val="af"/>
              <w:spacing w:line="460" w:lineRule="exact"/>
              <w:rPr>
                <w:rFonts w:ascii="標楷體" w:eastAsia="標楷體" w:hAnsi="標楷體"/>
              </w:rPr>
            </w:pPr>
          </w:p>
        </w:tc>
      </w:tr>
      <w:tr w:rsidR="00A57F4B">
        <w:tblPrEx>
          <w:tblCellMar>
            <w:top w:w="0" w:type="dxa"/>
            <w:bottom w:w="0" w:type="dxa"/>
          </w:tblCellMar>
        </w:tblPrEx>
        <w:trPr>
          <w:cantSplit/>
          <w:trHeight w:val="667"/>
          <w:jc w:val="center"/>
        </w:trPr>
        <w:tc>
          <w:tcPr>
            <w:tcW w:w="9715" w:type="dxa"/>
            <w:gridSpan w:val="17"/>
            <w:tcBorders>
              <w:top w:val="single" w:sz="6" w:space="0" w:color="000000"/>
              <w:left w:val="doub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A57F4B" w:rsidRDefault="00EE6E50">
            <w:pPr>
              <w:spacing w:line="500" w:lineRule="exact"/>
              <w:ind w:left="240" w:hanging="240"/>
              <w:jc w:val="both"/>
              <w:rPr>
                <w:rFonts w:ascii="標楷體" w:eastAsia="標楷體" w:hAnsi="標楷體"/>
              </w:rPr>
            </w:pPr>
            <w:r>
              <w:rPr>
                <w:rFonts w:ascii="標楷體" w:eastAsia="標楷體" w:hAnsi="標楷體"/>
              </w:rPr>
              <w:t>□</w:t>
            </w:r>
            <w:r>
              <w:rPr>
                <w:rFonts w:ascii="標楷體" w:eastAsia="標楷體" w:hAnsi="標楷體"/>
              </w:rPr>
              <w:t>我已知悉若培育考核通過且經遴聘為情緒及行為問題專業支援教師者，需參與本市特教學生情緒及行為問題專業支援團隊工作至少二年（不含因故留職停薪期間）。</w:t>
            </w:r>
          </w:p>
          <w:p w:rsidR="00A57F4B" w:rsidRDefault="00EE6E50">
            <w:pPr>
              <w:spacing w:line="400" w:lineRule="exact"/>
              <w:jc w:val="both"/>
              <w:rPr>
                <w:rFonts w:ascii="標楷體" w:eastAsia="標楷體" w:hAnsi="標楷體"/>
              </w:rPr>
            </w:pPr>
            <w:r>
              <w:rPr>
                <w:rFonts w:ascii="標楷體" w:eastAsia="標楷體" w:hAnsi="標楷體"/>
              </w:rPr>
              <w:t>本人親簽：</w:t>
            </w:r>
          </w:p>
          <w:p w:rsidR="00A57F4B" w:rsidRDefault="00A57F4B">
            <w:pPr>
              <w:spacing w:line="400" w:lineRule="exact"/>
              <w:jc w:val="both"/>
              <w:rPr>
                <w:rFonts w:ascii="標楷體" w:eastAsia="標楷體" w:hAnsi="標楷體"/>
              </w:rPr>
            </w:pPr>
          </w:p>
        </w:tc>
        <w:tc>
          <w:tcPr>
            <w:tcW w:w="43" w:type="dxa"/>
            <w:shd w:val="clear" w:color="auto" w:fill="auto"/>
            <w:tcMar>
              <w:top w:w="0" w:type="dxa"/>
              <w:left w:w="10" w:type="dxa"/>
              <w:bottom w:w="0" w:type="dxa"/>
              <w:right w:w="10" w:type="dxa"/>
            </w:tcMar>
          </w:tcPr>
          <w:p w:rsidR="00A57F4B" w:rsidRDefault="00A57F4B">
            <w:pPr>
              <w:spacing w:line="400" w:lineRule="exact"/>
              <w:jc w:val="both"/>
              <w:rPr>
                <w:rFonts w:ascii="標楷體" w:eastAsia="標楷體" w:hAnsi="標楷體"/>
              </w:rPr>
            </w:pPr>
          </w:p>
        </w:tc>
      </w:tr>
      <w:tr w:rsidR="00A57F4B">
        <w:tblPrEx>
          <w:tblCellMar>
            <w:top w:w="0" w:type="dxa"/>
            <w:bottom w:w="0" w:type="dxa"/>
          </w:tblCellMar>
        </w:tblPrEx>
        <w:trPr>
          <w:cantSplit/>
          <w:trHeight w:val="65"/>
          <w:jc w:val="center"/>
        </w:trPr>
        <w:tc>
          <w:tcPr>
            <w:tcW w:w="2424" w:type="dxa"/>
            <w:gridSpan w:val="4"/>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57F4B" w:rsidRDefault="00EE6E50">
            <w:pPr>
              <w:spacing w:line="400" w:lineRule="exact"/>
              <w:jc w:val="center"/>
              <w:rPr>
                <w:rFonts w:ascii="標楷體" w:eastAsia="標楷體" w:hAnsi="標楷體"/>
              </w:rPr>
            </w:pPr>
            <w:r>
              <w:rPr>
                <w:rFonts w:ascii="標楷體" w:eastAsia="標楷體" w:hAnsi="標楷體"/>
              </w:rPr>
              <w:t>特教組長</w:t>
            </w:r>
          </w:p>
        </w:tc>
        <w:tc>
          <w:tcPr>
            <w:tcW w:w="24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57F4B" w:rsidRDefault="00EE6E50">
            <w:pPr>
              <w:spacing w:line="400" w:lineRule="exact"/>
              <w:jc w:val="center"/>
              <w:rPr>
                <w:rFonts w:ascii="標楷體" w:eastAsia="標楷體" w:hAnsi="標楷體"/>
              </w:rPr>
            </w:pPr>
            <w:r>
              <w:rPr>
                <w:rFonts w:ascii="標楷體" w:eastAsia="標楷體" w:hAnsi="標楷體"/>
              </w:rPr>
              <w:t>單位主管</w:t>
            </w:r>
          </w:p>
        </w:tc>
        <w:tc>
          <w:tcPr>
            <w:tcW w:w="242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57F4B" w:rsidRDefault="00EE6E50">
            <w:pPr>
              <w:spacing w:line="400" w:lineRule="exact"/>
              <w:jc w:val="center"/>
              <w:rPr>
                <w:rFonts w:ascii="標楷體" w:eastAsia="標楷體" w:hAnsi="標楷體"/>
              </w:rPr>
            </w:pPr>
            <w:r>
              <w:rPr>
                <w:rFonts w:ascii="標楷體" w:eastAsia="標楷體" w:hAnsi="標楷體"/>
              </w:rPr>
              <w:t>人事主任</w:t>
            </w:r>
          </w:p>
        </w:tc>
        <w:tc>
          <w:tcPr>
            <w:tcW w:w="2432" w:type="dxa"/>
            <w:gridSpan w:val="3"/>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A57F4B" w:rsidRDefault="00EE6E50">
            <w:pPr>
              <w:spacing w:line="400" w:lineRule="exact"/>
              <w:jc w:val="center"/>
              <w:rPr>
                <w:rFonts w:ascii="標楷體" w:eastAsia="標楷體" w:hAnsi="標楷體"/>
              </w:rPr>
            </w:pPr>
            <w:r>
              <w:rPr>
                <w:rFonts w:ascii="標楷體" w:eastAsia="標楷體" w:hAnsi="標楷體"/>
              </w:rPr>
              <w:t>校長</w:t>
            </w:r>
          </w:p>
        </w:tc>
        <w:tc>
          <w:tcPr>
            <w:tcW w:w="43" w:type="dxa"/>
            <w:shd w:val="clear" w:color="auto" w:fill="auto"/>
            <w:tcMar>
              <w:top w:w="0" w:type="dxa"/>
              <w:left w:w="10" w:type="dxa"/>
              <w:bottom w:w="0" w:type="dxa"/>
              <w:right w:w="10" w:type="dxa"/>
            </w:tcMar>
          </w:tcPr>
          <w:p w:rsidR="00A57F4B" w:rsidRDefault="00A57F4B">
            <w:pPr>
              <w:spacing w:line="400" w:lineRule="exact"/>
              <w:jc w:val="center"/>
              <w:rPr>
                <w:rFonts w:ascii="標楷體" w:eastAsia="標楷體" w:hAnsi="標楷體"/>
              </w:rPr>
            </w:pPr>
          </w:p>
        </w:tc>
      </w:tr>
      <w:tr w:rsidR="00A57F4B">
        <w:tblPrEx>
          <w:tblCellMar>
            <w:top w:w="0" w:type="dxa"/>
            <w:bottom w:w="0" w:type="dxa"/>
          </w:tblCellMar>
        </w:tblPrEx>
        <w:trPr>
          <w:cantSplit/>
          <w:trHeight w:val="697"/>
          <w:jc w:val="center"/>
        </w:trPr>
        <w:tc>
          <w:tcPr>
            <w:tcW w:w="2424" w:type="dxa"/>
            <w:gridSpan w:val="4"/>
            <w:tcBorders>
              <w:top w:val="single" w:sz="6" w:space="0" w:color="000000"/>
              <w:left w:val="doub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A57F4B" w:rsidRDefault="00A57F4B">
            <w:pPr>
              <w:spacing w:line="500" w:lineRule="exact"/>
              <w:ind w:left="240" w:hanging="240"/>
              <w:jc w:val="both"/>
              <w:rPr>
                <w:rFonts w:ascii="標楷體" w:eastAsia="標楷體" w:hAnsi="標楷體"/>
              </w:rPr>
            </w:pPr>
          </w:p>
        </w:tc>
        <w:tc>
          <w:tcPr>
            <w:tcW w:w="2430" w:type="dxa"/>
            <w:gridSpan w:val="3"/>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A57F4B" w:rsidRDefault="00A57F4B">
            <w:pPr>
              <w:spacing w:line="500" w:lineRule="exact"/>
              <w:ind w:left="240" w:hanging="240"/>
              <w:jc w:val="both"/>
              <w:rPr>
                <w:rFonts w:ascii="標楷體" w:eastAsia="標楷體" w:hAnsi="標楷體"/>
              </w:rPr>
            </w:pPr>
          </w:p>
        </w:tc>
        <w:tc>
          <w:tcPr>
            <w:tcW w:w="2429" w:type="dxa"/>
            <w:gridSpan w:val="7"/>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A57F4B" w:rsidRDefault="00A57F4B">
            <w:pPr>
              <w:spacing w:line="500" w:lineRule="exact"/>
              <w:ind w:left="240" w:hanging="240"/>
              <w:jc w:val="both"/>
              <w:rPr>
                <w:rFonts w:ascii="標楷體" w:eastAsia="標楷體" w:hAnsi="標楷體"/>
              </w:rPr>
            </w:pPr>
          </w:p>
        </w:tc>
        <w:tc>
          <w:tcPr>
            <w:tcW w:w="2432" w:type="dxa"/>
            <w:gridSpan w:val="3"/>
            <w:tcBorders>
              <w:top w:val="single" w:sz="6" w:space="0" w:color="000000"/>
              <w:left w:val="single" w:sz="6"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rsidR="00A57F4B" w:rsidRDefault="00A57F4B">
            <w:pPr>
              <w:spacing w:line="500" w:lineRule="exact"/>
              <w:ind w:left="240" w:hanging="240"/>
              <w:jc w:val="both"/>
              <w:rPr>
                <w:rFonts w:ascii="標楷體" w:eastAsia="標楷體" w:hAnsi="標楷體"/>
              </w:rPr>
            </w:pPr>
          </w:p>
        </w:tc>
        <w:tc>
          <w:tcPr>
            <w:tcW w:w="43" w:type="dxa"/>
            <w:shd w:val="clear" w:color="auto" w:fill="auto"/>
            <w:tcMar>
              <w:top w:w="0" w:type="dxa"/>
              <w:left w:w="10" w:type="dxa"/>
              <w:bottom w:w="0" w:type="dxa"/>
              <w:right w:w="10" w:type="dxa"/>
            </w:tcMar>
          </w:tcPr>
          <w:p w:rsidR="00A57F4B" w:rsidRDefault="00A57F4B">
            <w:pPr>
              <w:spacing w:line="500" w:lineRule="exact"/>
              <w:ind w:left="240" w:hanging="240"/>
              <w:jc w:val="both"/>
              <w:rPr>
                <w:rFonts w:ascii="標楷體" w:eastAsia="標楷體" w:hAnsi="標楷體"/>
              </w:rPr>
            </w:pPr>
          </w:p>
        </w:tc>
      </w:tr>
    </w:tbl>
    <w:p w:rsidR="00A57F4B" w:rsidRDefault="00EE6E50">
      <w:pPr>
        <w:spacing w:line="400" w:lineRule="exact"/>
        <w:rPr>
          <w:rFonts w:ascii="標楷體" w:eastAsia="標楷體" w:hAnsi="標楷體"/>
        </w:rPr>
      </w:pPr>
      <w:r>
        <w:rPr>
          <w:rFonts w:ascii="標楷體" w:eastAsia="標楷體" w:hAnsi="標楷體"/>
        </w:rPr>
        <w:t>附註</w:t>
      </w:r>
      <w:r>
        <w:rPr>
          <w:rFonts w:ascii="標楷體" w:eastAsia="標楷體" w:hAnsi="標楷體"/>
        </w:rPr>
        <w:t>1.</w:t>
      </w:r>
      <w:r>
        <w:rPr>
          <w:rFonts w:ascii="標楷體" w:eastAsia="標楷體" w:hAnsi="標楷體"/>
        </w:rPr>
        <w:t>有關資歷及學分證明文件影本於後附上。</w:t>
      </w:r>
    </w:p>
    <w:p w:rsidR="00A57F4B" w:rsidRDefault="00EE6E50">
      <w:pPr>
        <w:spacing w:line="400" w:lineRule="exact"/>
        <w:rPr>
          <w:rFonts w:ascii="標楷體" w:eastAsia="標楷體" w:hAnsi="標楷體"/>
        </w:rPr>
      </w:pPr>
      <w:r>
        <w:rPr>
          <w:rFonts w:ascii="標楷體" w:eastAsia="標楷體" w:hAnsi="標楷體"/>
        </w:rPr>
        <w:t>附註</w:t>
      </w:r>
      <w:r>
        <w:rPr>
          <w:rFonts w:ascii="標楷體" w:eastAsia="標楷體" w:hAnsi="標楷體"/>
        </w:rPr>
        <w:t>2.</w:t>
      </w:r>
      <w:r>
        <w:rPr>
          <w:rFonts w:ascii="標楷體" w:eastAsia="標楷體" w:hAnsi="標楷體"/>
        </w:rPr>
        <w:t>請將報名表以聯絡箱遞送至芳和實驗中學東區特教資源中心研究推廣組組長。</w:t>
      </w:r>
    </w:p>
    <w:p w:rsidR="00A57F4B" w:rsidRDefault="00EE6E50">
      <w:pPr>
        <w:pageBreakBefore/>
        <w:spacing w:line="400" w:lineRule="exact"/>
        <w:rPr>
          <w:rFonts w:ascii="標楷體" w:eastAsia="標楷體" w:hAnsi="標楷體"/>
        </w:rPr>
      </w:pPr>
      <w:r>
        <w:rPr>
          <w:rFonts w:ascii="標楷體" w:eastAsia="標楷體" w:hAnsi="標楷體"/>
        </w:rPr>
        <w:t>附件二</w:t>
      </w:r>
    </w:p>
    <w:tbl>
      <w:tblPr>
        <w:tblW w:w="9754" w:type="dxa"/>
        <w:jc w:val="center"/>
        <w:tblLayout w:type="fixed"/>
        <w:tblCellMar>
          <w:left w:w="10" w:type="dxa"/>
          <w:right w:w="10" w:type="dxa"/>
        </w:tblCellMar>
        <w:tblLook w:val="04A0" w:firstRow="1" w:lastRow="0" w:firstColumn="1" w:lastColumn="0" w:noHBand="0" w:noVBand="1"/>
      </w:tblPr>
      <w:tblGrid>
        <w:gridCol w:w="9754"/>
      </w:tblGrid>
      <w:tr w:rsidR="00A57F4B">
        <w:tblPrEx>
          <w:tblCellMar>
            <w:top w:w="0" w:type="dxa"/>
            <w:bottom w:w="0" w:type="dxa"/>
          </w:tblCellMar>
        </w:tblPrEx>
        <w:trPr>
          <w:cantSplit/>
          <w:trHeight w:val="476"/>
          <w:jc w:val="center"/>
        </w:trPr>
        <w:tc>
          <w:tcPr>
            <w:tcW w:w="9754" w:type="dxa"/>
            <w:tcBorders>
              <w:top w:val="double" w:sz="6" w:space="0" w:color="000000"/>
              <w:left w:val="doub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A57F4B" w:rsidRDefault="00EE6E50">
            <w:pPr>
              <w:spacing w:line="500" w:lineRule="exact"/>
              <w:ind w:left="254"/>
              <w:jc w:val="center"/>
              <w:rPr>
                <w:rFonts w:ascii="標楷體" w:eastAsia="標楷體" w:hAnsi="標楷體"/>
              </w:rPr>
            </w:pPr>
            <w:r>
              <w:rPr>
                <w:rFonts w:ascii="標楷體" w:eastAsia="標楷體" w:hAnsi="標楷體"/>
              </w:rPr>
              <w:t>自</w:t>
            </w:r>
            <w:r>
              <w:rPr>
                <w:rFonts w:ascii="標楷體" w:eastAsia="標楷體" w:hAnsi="標楷體"/>
              </w:rPr>
              <w:t xml:space="preserve">     </w:t>
            </w:r>
            <w:r>
              <w:rPr>
                <w:rFonts w:ascii="標楷體" w:eastAsia="標楷體" w:hAnsi="標楷體"/>
              </w:rPr>
              <w:t>傳</w:t>
            </w:r>
          </w:p>
        </w:tc>
      </w:tr>
      <w:tr w:rsidR="00A57F4B">
        <w:tblPrEx>
          <w:tblCellMar>
            <w:top w:w="0" w:type="dxa"/>
            <w:bottom w:w="0" w:type="dxa"/>
          </w:tblCellMar>
        </w:tblPrEx>
        <w:trPr>
          <w:cantSplit/>
          <w:trHeight w:val="13056"/>
          <w:jc w:val="center"/>
        </w:trPr>
        <w:tc>
          <w:tcPr>
            <w:tcW w:w="9754" w:type="dxa"/>
            <w:tcBorders>
              <w:top w:val="single" w:sz="6" w:space="0" w:color="000000"/>
              <w:left w:val="double" w:sz="6" w:space="0" w:color="000000"/>
              <w:bottom w:val="double" w:sz="6" w:space="0" w:color="000000"/>
              <w:right w:val="double" w:sz="6" w:space="0" w:color="000000"/>
            </w:tcBorders>
            <w:shd w:val="clear" w:color="auto" w:fill="auto"/>
            <w:tcMar>
              <w:top w:w="0" w:type="dxa"/>
              <w:left w:w="28" w:type="dxa"/>
              <w:bottom w:w="0" w:type="dxa"/>
              <w:right w:w="28" w:type="dxa"/>
            </w:tcMar>
          </w:tcPr>
          <w:p w:rsidR="00A57F4B" w:rsidRDefault="00A57F4B">
            <w:pPr>
              <w:spacing w:line="500" w:lineRule="exact"/>
              <w:jc w:val="both"/>
              <w:rPr>
                <w:rFonts w:ascii="標楷體" w:eastAsia="標楷體" w:hAnsi="標楷體"/>
              </w:rPr>
            </w:pPr>
          </w:p>
        </w:tc>
      </w:tr>
    </w:tbl>
    <w:p w:rsidR="00A57F4B" w:rsidRDefault="00A57F4B">
      <w:pPr>
        <w:spacing w:line="400" w:lineRule="exact"/>
        <w:rPr>
          <w:rFonts w:ascii="標楷體" w:eastAsia="標楷體" w:hAnsi="標楷體"/>
        </w:rPr>
      </w:pPr>
    </w:p>
    <w:p w:rsidR="00A57F4B" w:rsidRDefault="00EE6E50">
      <w:pPr>
        <w:pageBreakBefore/>
        <w:widowControl/>
        <w:ind w:left="960" w:hanging="960"/>
      </w:pPr>
      <w:r>
        <w:rPr>
          <w:rFonts w:ascii="標楷體" w:eastAsia="標楷體" w:hAnsi="標楷體"/>
        </w:rPr>
        <w:t>附件三：特殊教育學生情緒及行為問題專業支援教師培育流程</w:t>
      </w:r>
      <w:r>
        <w:rPr>
          <w:rFonts w:ascii="標楷體" w:eastAsia="標楷體" w:hAnsi="標楷體"/>
          <w:noProof/>
        </w:rPr>
        <w:drawing>
          <wp:anchor distT="0" distB="0" distL="114300" distR="114300" simplePos="0" relativeHeight="251658240" behindDoc="0" locked="0" layoutInCell="1" allowOverlap="1">
            <wp:simplePos x="0" y="0"/>
            <wp:positionH relativeFrom="margin">
              <wp:posOffset>3813</wp:posOffset>
            </wp:positionH>
            <wp:positionV relativeFrom="margin">
              <wp:posOffset>718188</wp:posOffset>
            </wp:positionV>
            <wp:extent cx="6164893" cy="8280001"/>
            <wp:effectExtent l="0" t="0" r="7307" b="6749"/>
            <wp:wrapSquare wrapText="bothSides"/>
            <wp:docPr id="1" name="圖片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t="840"/>
                    <a:stretch>
                      <a:fillRect/>
                    </a:stretch>
                  </pic:blipFill>
                  <pic:spPr>
                    <a:xfrm>
                      <a:off x="0" y="0"/>
                      <a:ext cx="6164893" cy="8280001"/>
                    </a:xfrm>
                    <a:prstGeom prst="rect">
                      <a:avLst/>
                    </a:prstGeom>
                    <a:noFill/>
                    <a:ln>
                      <a:noFill/>
                      <a:prstDash/>
                    </a:ln>
                  </pic:spPr>
                </pic:pic>
              </a:graphicData>
            </a:graphic>
          </wp:anchor>
        </w:drawing>
      </w:r>
    </w:p>
    <w:sectPr w:rsidR="00A57F4B">
      <w:footerReference w:type="default" r:id="rId8"/>
      <w:pgSz w:w="11906" w:h="16838"/>
      <w:pgMar w:top="1134" w:right="1134" w:bottom="1134" w:left="1134" w:header="851" w:footer="638" w:gutter="0"/>
      <w:pgNumType w:start="1"/>
      <w:cols w:space="720"/>
      <w:docGrid w:type="lines" w:linePitch="54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E50" w:rsidRDefault="00EE6E50">
      <w:r>
        <w:separator/>
      </w:r>
    </w:p>
  </w:endnote>
  <w:endnote w:type="continuationSeparator" w:id="0">
    <w:p w:rsidR="00EE6E50" w:rsidRDefault="00EE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121" w:rsidRDefault="00EE6E50">
    <w:pPr>
      <w:pStyle w:val="a3"/>
      <w:jc w:val="center"/>
    </w:pPr>
    <w:r>
      <w:rPr>
        <w:lang w:val="zh-TW"/>
      </w:rPr>
      <w:fldChar w:fldCharType="begin"/>
    </w:r>
    <w:r>
      <w:rPr>
        <w:lang w:val="zh-TW"/>
      </w:rPr>
      <w:instrText xml:space="preserve"> PAGE </w:instrText>
    </w:r>
    <w:r>
      <w:rPr>
        <w:lang w:val="zh-TW"/>
      </w:rPr>
      <w:fldChar w:fldCharType="separate"/>
    </w:r>
    <w:r>
      <w:rPr>
        <w:noProof/>
        <w:lang w:val="zh-TW"/>
      </w:rPr>
      <w:t>1</w:t>
    </w:r>
    <w:r>
      <w:rPr>
        <w:lang w:val="zh-TW"/>
      </w:rPr>
      <w:fldChar w:fldCharType="end"/>
    </w:r>
  </w:p>
  <w:p w:rsidR="009F4121" w:rsidRDefault="00EE6E50">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E50" w:rsidRDefault="00EE6E50">
      <w:r>
        <w:rPr>
          <w:color w:val="000000"/>
        </w:rPr>
        <w:separator/>
      </w:r>
    </w:p>
  </w:footnote>
  <w:footnote w:type="continuationSeparator" w:id="0">
    <w:p w:rsidR="00EE6E50" w:rsidRDefault="00EE6E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A7E52"/>
    <w:multiLevelType w:val="multilevel"/>
    <w:tmpl w:val="AB3218E8"/>
    <w:lvl w:ilvl="0">
      <w:start w:val="1"/>
      <w:numFmt w:val="taiwaneseCountingThousand"/>
      <w:lvlText w:val="(%1)"/>
      <w:lvlJc w:val="left"/>
      <w:pPr>
        <w:ind w:left="1920" w:hanging="480"/>
      </w:pPr>
    </w:lvl>
    <w:lvl w:ilvl="1">
      <w:start w:val="1"/>
      <w:numFmt w:val="decimal"/>
      <w:lvlText w:val="%2."/>
      <w:lvlJc w:val="left"/>
      <w:pPr>
        <w:ind w:left="2465"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 w15:restartNumberingAfterBreak="0">
    <w:nsid w:val="289C2C15"/>
    <w:multiLevelType w:val="multilevel"/>
    <w:tmpl w:val="CDF23454"/>
    <w:lvl w:ilvl="0">
      <w:start w:val="1"/>
      <w:numFmt w:val="decimal"/>
      <w:lvlText w:val="%1."/>
      <w:lvlJc w:val="left"/>
      <w:pPr>
        <w:ind w:left="2345" w:hanging="360"/>
      </w:pPr>
    </w:lvl>
    <w:lvl w:ilvl="1">
      <w:start w:val="1"/>
      <w:numFmt w:val="ideographTraditional"/>
      <w:lvlText w:val="%2、"/>
      <w:lvlJc w:val="left"/>
      <w:pPr>
        <w:ind w:left="2945" w:hanging="480"/>
      </w:pPr>
    </w:lvl>
    <w:lvl w:ilvl="2">
      <w:start w:val="1"/>
      <w:numFmt w:val="lowerRoman"/>
      <w:lvlText w:val="%3."/>
      <w:lvlJc w:val="right"/>
      <w:pPr>
        <w:ind w:left="3425" w:hanging="480"/>
      </w:pPr>
    </w:lvl>
    <w:lvl w:ilvl="3">
      <w:start w:val="1"/>
      <w:numFmt w:val="decimal"/>
      <w:lvlText w:val="%4."/>
      <w:lvlJc w:val="left"/>
      <w:pPr>
        <w:ind w:left="3905" w:hanging="480"/>
      </w:pPr>
    </w:lvl>
    <w:lvl w:ilvl="4">
      <w:start w:val="1"/>
      <w:numFmt w:val="ideographTraditional"/>
      <w:lvlText w:val="%5、"/>
      <w:lvlJc w:val="left"/>
      <w:pPr>
        <w:ind w:left="4385" w:hanging="480"/>
      </w:pPr>
    </w:lvl>
    <w:lvl w:ilvl="5">
      <w:start w:val="1"/>
      <w:numFmt w:val="lowerRoman"/>
      <w:lvlText w:val="%6."/>
      <w:lvlJc w:val="right"/>
      <w:pPr>
        <w:ind w:left="4865" w:hanging="480"/>
      </w:pPr>
    </w:lvl>
    <w:lvl w:ilvl="6">
      <w:start w:val="1"/>
      <w:numFmt w:val="decimal"/>
      <w:lvlText w:val="%7."/>
      <w:lvlJc w:val="left"/>
      <w:pPr>
        <w:ind w:left="5345" w:hanging="480"/>
      </w:pPr>
    </w:lvl>
    <w:lvl w:ilvl="7">
      <w:start w:val="1"/>
      <w:numFmt w:val="ideographTraditional"/>
      <w:lvlText w:val="%8、"/>
      <w:lvlJc w:val="left"/>
      <w:pPr>
        <w:ind w:left="5825" w:hanging="480"/>
      </w:pPr>
    </w:lvl>
    <w:lvl w:ilvl="8">
      <w:start w:val="1"/>
      <w:numFmt w:val="lowerRoman"/>
      <w:lvlText w:val="%9."/>
      <w:lvlJc w:val="right"/>
      <w:pPr>
        <w:ind w:left="6305" w:hanging="480"/>
      </w:pPr>
    </w:lvl>
  </w:abstractNum>
  <w:abstractNum w:abstractNumId="2" w15:restartNumberingAfterBreak="0">
    <w:nsid w:val="2AB223B8"/>
    <w:multiLevelType w:val="multilevel"/>
    <w:tmpl w:val="08E481E4"/>
    <w:lvl w:ilvl="0">
      <w:start w:val="1"/>
      <w:numFmt w:val="taiwaneseCountingThousand"/>
      <w:lvlText w:val="(%1)"/>
      <w:lvlJc w:val="left"/>
      <w:pPr>
        <w:ind w:left="1920" w:hanging="480"/>
      </w:pPr>
    </w:lvl>
    <w:lvl w:ilvl="1">
      <w:start w:val="1"/>
      <w:numFmt w:val="decimal"/>
      <w:lvlText w:val="%2."/>
      <w:lvlJc w:val="left"/>
      <w:pPr>
        <w:ind w:left="2465"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3" w15:restartNumberingAfterBreak="0">
    <w:nsid w:val="2C4214A9"/>
    <w:multiLevelType w:val="multilevel"/>
    <w:tmpl w:val="95F449C6"/>
    <w:lvl w:ilvl="0">
      <w:start w:val="1"/>
      <w:numFmt w:val="taiwaneseCountingThousand"/>
      <w:lvlText w:val="(%1)"/>
      <w:lvlJc w:val="left"/>
      <w:pPr>
        <w:ind w:left="1920" w:hanging="480"/>
      </w:pPr>
    </w:lvl>
    <w:lvl w:ilvl="1">
      <w:start w:val="1"/>
      <w:numFmt w:val="decimal"/>
      <w:lvlText w:val="%2."/>
      <w:lvlJc w:val="left"/>
      <w:pPr>
        <w:ind w:left="2465" w:hanging="480"/>
      </w:pPr>
    </w:lvl>
    <w:lvl w:ilvl="2">
      <w:start w:val="1"/>
      <w:numFmt w:val="lowerRoman"/>
      <w:lvlText w:val="%3."/>
      <w:lvlJc w:val="right"/>
      <w:pPr>
        <w:ind w:left="2880" w:hanging="480"/>
      </w:pPr>
    </w:lvl>
    <w:lvl w:ilvl="3">
      <w:start w:val="1"/>
      <w:numFmt w:val="decimal"/>
      <w:lvlText w:val="(%4)"/>
      <w:lvlJc w:val="left"/>
      <w:pPr>
        <w:ind w:left="3240" w:hanging="36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4" w15:restartNumberingAfterBreak="0">
    <w:nsid w:val="319441ED"/>
    <w:multiLevelType w:val="multilevel"/>
    <w:tmpl w:val="DE24AB40"/>
    <w:lvl w:ilvl="0">
      <w:start w:val="1"/>
      <w:numFmt w:val="taiwaneseCountingThousand"/>
      <w:lvlText w:val="（%1）"/>
      <w:lvlJc w:val="left"/>
      <w:pPr>
        <w:ind w:left="1734" w:hanging="174"/>
      </w:pPr>
    </w:lvl>
    <w:lvl w:ilvl="1">
      <w:start w:val="1"/>
      <w:numFmt w:val="taiwaneseCountingThousand"/>
      <w:lvlText w:val="%2、"/>
      <w:lvlJc w:val="left"/>
      <w:pPr>
        <w:ind w:left="3131" w:hanging="72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5" w15:restartNumberingAfterBreak="0">
    <w:nsid w:val="39B50C48"/>
    <w:multiLevelType w:val="multilevel"/>
    <w:tmpl w:val="C3EA7EA6"/>
    <w:lvl w:ilvl="0">
      <w:start w:val="1"/>
      <w:numFmt w:val="taiwaneseCountingThousand"/>
      <w:lvlText w:val="(%1)"/>
      <w:lvlJc w:val="left"/>
      <w:pPr>
        <w:ind w:left="1920" w:hanging="480"/>
      </w:pPr>
    </w:lvl>
    <w:lvl w:ilvl="1">
      <w:start w:val="1"/>
      <w:numFmt w:val="decimal"/>
      <w:lvlText w:val="%2."/>
      <w:lvlJc w:val="left"/>
      <w:pPr>
        <w:ind w:left="2465" w:hanging="480"/>
      </w:pPr>
    </w:lvl>
    <w:lvl w:ilvl="2">
      <w:start w:val="1"/>
      <w:numFmt w:val="lowerRoman"/>
      <w:lvlText w:val="%3."/>
      <w:lvlJc w:val="right"/>
      <w:pPr>
        <w:ind w:left="2880" w:hanging="480"/>
      </w:pPr>
    </w:lvl>
    <w:lvl w:ilvl="3">
      <w:start w:val="1"/>
      <w:numFmt w:val="decimal"/>
      <w:lvlText w:val="(%4)"/>
      <w:lvlJc w:val="left"/>
      <w:pPr>
        <w:ind w:left="3240" w:hanging="36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6" w15:restartNumberingAfterBreak="0">
    <w:nsid w:val="42085C04"/>
    <w:multiLevelType w:val="multilevel"/>
    <w:tmpl w:val="B9D002C8"/>
    <w:lvl w:ilvl="0">
      <w:start w:val="1"/>
      <w:numFmt w:val="decimal"/>
      <w:lvlText w:val="%1."/>
      <w:lvlJc w:val="left"/>
      <w:pPr>
        <w:ind w:left="2345" w:hanging="360"/>
      </w:pPr>
    </w:lvl>
    <w:lvl w:ilvl="1">
      <w:start w:val="1"/>
      <w:numFmt w:val="ideographTraditional"/>
      <w:lvlText w:val="%2、"/>
      <w:lvlJc w:val="left"/>
      <w:pPr>
        <w:ind w:left="2945" w:hanging="480"/>
      </w:pPr>
    </w:lvl>
    <w:lvl w:ilvl="2">
      <w:start w:val="1"/>
      <w:numFmt w:val="lowerRoman"/>
      <w:lvlText w:val="%3."/>
      <w:lvlJc w:val="right"/>
      <w:pPr>
        <w:ind w:left="3425" w:hanging="480"/>
      </w:pPr>
    </w:lvl>
    <w:lvl w:ilvl="3">
      <w:start w:val="1"/>
      <w:numFmt w:val="decimal"/>
      <w:lvlText w:val="%4."/>
      <w:lvlJc w:val="left"/>
      <w:pPr>
        <w:ind w:left="3905" w:hanging="480"/>
      </w:pPr>
    </w:lvl>
    <w:lvl w:ilvl="4">
      <w:start w:val="1"/>
      <w:numFmt w:val="ideographTraditional"/>
      <w:lvlText w:val="%5、"/>
      <w:lvlJc w:val="left"/>
      <w:pPr>
        <w:ind w:left="4385" w:hanging="480"/>
      </w:pPr>
    </w:lvl>
    <w:lvl w:ilvl="5">
      <w:start w:val="1"/>
      <w:numFmt w:val="lowerRoman"/>
      <w:lvlText w:val="%6."/>
      <w:lvlJc w:val="right"/>
      <w:pPr>
        <w:ind w:left="4865" w:hanging="480"/>
      </w:pPr>
    </w:lvl>
    <w:lvl w:ilvl="6">
      <w:start w:val="1"/>
      <w:numFmt w:val="decimal"/>
      <w:lvlText w:val="%7."/>
      <w:lvlJc w:val="left"/>
      <w:pPr>
        <w:ind w:left="5345" w:hanging="480"/>
      </w:pPr>
    </w:lvl>
    <w:lvl w:ilvl="7">
      <w:start w:val="1"/>
      <w:numFmt w:val="ideographTraditional"/>
      <w:lvlText w:val="%8、"/>
      <w:lvlJc w:val="left"/>
      <w:pPr>
        <w:ind w:left="5825" w:hanging="480"/>
      </w:pPr>
    </w:lvl>
    <w:lvl w:ilvl="8">
      <w:start w:val="1"/>
      <w:numFmt w:val="lowerRoman"/>
      <w:lvlText w:val="%9."/>
      <w:lvlJc w:val="right"/>
      <w:pPr>
        <w:ind w:left="6305" w:hanging="480"/>
      </w:pPr>
    </w:lvl>
  </w:abstractNum>
  <w:abstractNum w:abstractNumId="7" w15:restartNumberingAfterBreak="0">
    <w:nsid w:val="547D778E"/>
    <w:multiLevelType w:val="multilevel"/>
    <w:tmpl w:val="C8EEDC08"/>
    <w:lvl w:ilvl="0">
      <w:start w:val="1"/>
      <w:numFmt w:val="taiwaneseCountingThousand"/>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BF3AFA"/>
    <w:multiLevelType w:val="multilevel"/>
    <w:tmpl w:val="7BEA5E12"/>
    <w:lvl w:ilvl="0">
      <w:start w:val="1"/>
      <w:numFmt w:val="taiwaneseCountingThousand"/>
      <w:lvlText w:val="%1、"/>
      <w:lvlJc w:val="left"/>
      <w:pPr>
        <w:ind w:left="360" w:hanging="360"/>
      </w:pPr>
    </w:lvl>
    <w:lvl w:ilvl="1">
      <w:start w:val="1"/>
      <w:numFmt w:val="taiwaneseCountingThousand"/>
      <w:lvlText w:val="(%2)"/>
      <w:lvlJc w:val="left"/>
      <w:pPr>
        <w:ind w:left="840" w:hanging="360"/>
      </w:pPr>
    </w:lvl>
    <w:lvl w:ilvl="2">
      <w:numFmt w:val="bullet"/>
      <w:lvlText w:val="□"/>
      <w:lvlJc w:val="left"/>
      <w:pPr>
        <w:ind w:left="1320" w:hanging="360"/>
      </w:pPr>
      <w:rPr>
        <w:rFonts w:ascii="Times New Roman" w:eastAsia="新細明體" w:hAnsi="Times New Roman" w:cs="Times New Roman"/>
      </w:rPr>
    </w:lvl>
    <w:lvl w:ilvl="3">
      <w:start w:val="1"/>
      <w:numFmt w:val="decimal"/>
      <w:lvlText w:val="（%4）"/>
      <w:lvlJc w:val="left"/>
    </w:lvl>
    <w:lvl w:ilvl="4">
      <w:start w:val="1"/>
      <w:numFmt w:val="taiwaneseCountingThousand"/>
      <w:lvlText w:val="%5、"/>
      <w:lvlJc w:val="left"/>
      <w:pPr>
        <w:ind w:left="567" w:hanging="283"/>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91B0D1E"/>
    <w:multiLevelType w:val="multilevel"/>
    <w:tmpl w:val="E7A08720"/>
    <w:lvl w:ilvl="0">
      <w:start w:val="1"/>
      <w:numFmt w:val="taiwaneseCountingThousand"/>
      <w:lvlText w:val="(%1)"/>
      <w:lvlJc w:val="left"/>
      <w:pPr>
        <w:ind w:left="1920" w:hanging="480"/>
      </w:pPr>
    </w:lvl>
    <w:lvl w:ilvl="1">
      <w:start w:val="1"/>
      <w:numFmt w:val="decimal"/>
      <w:lvlText w:val="%2."/>
      <w:lvlJc w:val="left"/>
      <w:pPr>
        <w:ind w:left="2465"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0" w15:restartNumberingAfterBreak="0">
    <w:nsid w:val="77AE0FF2"/>
    <w:multiLevelType w:val="multilevel"/>
    <w:tmpl w:val="B686CBA0"/>
    <w:lvl w:ilvl="0">
      <w:numFmt w:val="bullet"/>
      <w:lvlText w:val="□"/>
      <w:lvlJc w:val="left"/>
      <w:pPr>
        <w:ind w:left="240" w:hanging="24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7D904404"/>
    <w:multiLevelType w:val="multilevel"/>
    <w:tmpl w:val="23CCAF5E"/>
    <w:lvl w:ilvl="0">
      <w:start w:val="1"/>
      <w:numFmt w:val="taiwaneseCountingThousand"/>
      <w:lvlText w:val="(%1)"/>
      <w:lvlJc w:val="left"/>
      <w:pPr>
        <w:ind w:left="1920" w:hanging="480"/>
      </w:pPr>
    </w:lvl>
    <w:lvl w:ilvl="1">
      <w:start w:val="1"/>
      <w:numFmt w:val="decimal"/>
      <w:lvlText w:val="%2."/>
      <w:lvlJc w:val="left"/>
      <w:pPr>
        <w:ind w:left="2465"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2" w15:restartNumberingAfterBreak="0">
    <w:nsid w:val="7F110DF6"/>
    <w:multiLevelType w:val="multilevel"/>
    <w:tmpl w:val="90F80204"/>
    <w:lvl w:ilvl="0">
      <w:start w:val="1"/>
      <w:numFmt w:val="ideographLegalTraditional"/>
      <w:lvlText w:val="%1、"/>
      <w:lvlJc w:val="left"/>
      <w:pPr>
        <w:ind w:left="677" w:hanging="113"/>
      </w:pPr>
      <w:rPr>
        <w:b/>
        <w:lang w:val="en-US"/>
      </w:rPr>
    </w:lvl>
    <w:lvl w:ilvl="1">
      <w:start w:val="1"/>
      <w:numFmt w:val="taiwaneseCountingThousand"/>
      <w:lvlText w:val="（%2）"/>
      <w:lvlJc w:val="left"/>
      <w:pPr>
        <w:ind w:left="770" w:hanging="180"/>
      </w:pPr>
    </w:lvl>
    <w:lvl w:ilvl="2">
      <w:start w:val="1"/>
      <w:numFmt w:val="taiwaneseCountingThousand"/>
      <w:lvlText w:val="%3、"/>
      <w:lvlJc w:val="left"/>
      <w:pPr>
        <w:ind w:left="1698" w:hanging="567"/>
      </w:pPr>
      <w:rPr>
        <w:lang w:val="en-US"/>
      </w:rPr>
    </w:lvl>
    <w:lvl w:ilvl="3">
      <w:start w:val="1"/>
      <w:numFmt w:val="upperLetter"/>
      <w:lvlText w:val="%4、"/>
      <w:lvlJc w:val="left"/>
      <w:pPr>
        <w:ind w:left="961" w:hanging="284"/>
      </w:pPr>
    </w:lvl>
    <w:lvl w:ilvl="4">
      <w:start w:val="1"/>
      <w:numFmt w:val="decimal"/>
      <w:lvlText w:val="（%5）"/>
      <w:lvlJc w:val="left"/>
      <w:pPr>
        <w:ind w:left="1528" w:hanging="851"/>
      </w:pPr>
    </w:lvl>
    <w:lvl w:ilvl="5">
      <w:start w:val="1"/>
      <w:numFmt w:val="lowerRoman"/>
      <w:lvlText w:val="%6."/>
      <w:lvlJc w:val="right"/>
      <w:pPr>
        <w:ind w:left="2990" w:hanging="480"/>
      </w:pPr>
    </w:lvl>
    <w:lvl w:ilvl="6">
      <w:start w:val="1"/>
      <w:numFmt w:val="taiwaneseCountingThousand"/>
      <w:lvlText w:val="(%7)"/>
      <w:lvlJc w:val="left"/>
      <w:pPr>
        <w:ind w:left="3470" w:hanging="480"/>
      </w:pPr>
    </w:lvl>
    <w:lvl w:ilvl="7">
      <w:start w:val="1"/>
      <w:numFmt w:val="ideographTraditional"/>
      <w:lvlText w:val="%8、"/>
      <w:lvlJc w:val="left"/>
      <w:pPr>
        <w:ind w:left="3950" w:hanging="480"/>
      </w:pPr>
    </w:lvl>
    <w:lvl w:ilvl="8">
      <w:start w:val="1"/>
      <w:numFmt w:val="lowerRoman"/>
      <w:lvlText w:val="%9."/>
      <w:lvlJc w:val="right"/>
      <w:pPr>
        <w:ind w:left="4430" w:hanging="480"/>
      </w:pPr>
    </w:lvl>
  </w:abstractNum>
  <w:num w:numId="1">
    <w:abstractNumId w:val="12"/>
  </w:num>
  <w:num w:numId="2">
    <w:abstractNumId w:val="7"/>
  </w:num>
  <w:num w:numId="3">
    <w:abstractNumId w:val="11"/>
  </w:num>
  <w:num w:numId="4">
    <w:abstractNumId w:val="6"/>
  </w:num>
  <w:num w:numId="5">
    <w:abstractNumId w:val="1"/>
  </w:num>
  <w:num w:numId="6">
    <w:abstractNumId w:val="9"/>
  </w:num>
  <w:num w:numId="7">
    <w:abstractNumId w:val="0"/>
  </w:num>
  <w:num w:numId="8">
    <w:abstractNumId w:val="2"/>
  </w:num>
  <w:num w:numId="9">
    <w:abstractNumId w:val="5"/>
  </w:num>
  <w:num w:numId="10">
    <w:abstractNumId w:val="8"/>
  </w:num>
  <w:num w:numId="11">
    <w:abstractNumId w:val="4"/>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attachedTemplate r:id="rId1"/>
  <w:defaultTabStop w:val="5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A57F4B"/>
    <w:rsid w:val="005807CA"/>
    <w:rsid w:val="00A57F4B"/>
    <w:rsid w:val="00EE6E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7992AC-063E-475C-B85F-16F80226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
    <w:name w:val="style7"/>
    <w:basedOn w:val="a"/>
    <w:pPr>
      <w:widowControl/>
      <w:spacing w:before="100" w:after="100"/>
    </w:pPr>
    <w:rPr>
      <w:rFonts w:ascii="新細明體" w:hAnsi="新細明體"/>
      <w:color w:val="663333"/>
      <w:kern w:val="0"/>
    </w:rPr>
  </w:style>
  <w:style w:type="paragraph" w:styleId="Web">
    <w:name w:val="Normal (Web)"/>
    <w:basedOn w:val="a"/>
    <w:pPr>
      <w:widowControl/>
      <w:spacing w:before="100" w:after="100"/>
    </w:pPr>
    <w:rPr>
      <w:rFonts w:ascii="新細明體" w:hAnsi="新細明體"/>
      <w:kern w:val="0"/>
    </w:rPr>
  </w:style>
  <w:style w:type="character" w:customStyle="1" w:styleId="style71">
    <w:name w:val="style71"/>
    <w:rPr>
      <w:color w:val="663333"/>
    </w:rPr>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character" w:customStyle="1" w:styleId="a7">
    <w:name w:val="頁尾 字元"/>
    <w:rPr>
      <w:kern w:val="3"/>
    </w:rPr>
  </w:style>
  <w:style w:type="paragraph" w:styleId="a8">
    <w:name w:val="Balloon Text"/>
    <w:basedOn w:val="a"/>
    <w:rPr>
      <w:rFonts w:ascii="Calibri Light" w:hAnsi="Calibri Light"/>
      <w:sz w:val="18"/>
      <w:szCs w:val="18"/>
    </w:rPr>
  </w:style>
  <w:style w:type="character" w:customStyle="1" w:styleId="a9">
    <w:name w:val="註解方塊文字 字元"/>
    <w:rPr>
      <w:rFonts w:ascii="Calibri Light" w:eastAsia="新細明體" w:hAnsi="Calibri Light" w:cs="Times New Roman"/>
      <w:kern w:val="3"/>
      <w:sz w:val="18"/>
      <w:szCs w:val="18"/>
    </w:rPr>
  </w:style>
  <w:style w:type="character" w:styleId="aa">
    <w:name w:val="annotation reference"/>
    <w:rPr>
      <w:sz w:val="18"/>
      <w:szCs w:val="18"/>
    </w:rPr>
  </w:style>
  <w:style w:type="paragraph" w:styleId="ab">
    <w:name w:val="annotation text"/>
    <w:basedOn w:val="a"/>
  </w:style>
  <w:style w:type="character" w:customStyle="1" w:styleId="ac">
    <w:name w:val="註解文字 字元"/>
    <w:rPr>
      <w:kern w:val="3"/>
      <w:sz w:val="24"/>
      <w:szCs w:val="24"/>
    </w:rPr>
  </w:style>
  <w:style w:type="paragraph" w:styleId="ad">
    <w:name w:val="annotation subject"/>
    <w:basedOn w:val="ab"/>
    <w:next w:val="ab"/>
    <w:rPr>
      <w:b/>
      <w:bCs/>
    </w:rPr>
  </w:style>
  <w:style w:type="character" w:customStyle="1" w:styleId="ae">
    <w:name w:val="註解主旨 字元"/>
    <w:rPr>
      <w:b/>
      <w:bCs/>
      <w:kern w:val="3"/>
      <w:sz w:val="24"/>
      <w:szCs w:val="24"/>
    </w:rPr>
  </w:style>
  <w:style w:type="paragraph" w:styleId="af">
    <w:name w:val="List Paragraph"/>
    <w:basedOn w:val="a"/>
    <w:pPr>
      <w:ind w:left="480"/>
    </w:pPr>
  </w:style>
  <w:style w:type="character" w:styleId="af0">
    <w:name w:val="Hyperlink"/>
    <w:basedOn w:val="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臺北市94學年度特殊教育學生情緒及行為問題專業支援團隊</dc:title>
  <dc:creator>rose</dc:creator>
  <cp:lastModifiedBy>user</cp:lastModifiedBy>
  <cp:revision>2</cp:revision>
  <cp:lastPrinted>2022-08-17T00:50:00Z</cp:lastPrinted>
  <dcterms:created xsi:type="dcterms:W3CDTF">2022-08-24T01:04:00Z</dcterms:created>
  <dcterms:modified xsi:type="dcterms:W3CDTF">2022-08-24T01:04:00Z</dcterms:modified>
</cp:coreProperties>
</file>